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B6FAC7" w14:textId="77777777" w:rsidR="00DA7771" w:rsidRPr="008F4BA8" w:rsidRDefault="00143518" w:rsidP="0066357A">
      <w:pPr>
        <w:ind w:firstLine="0"/>
        <w:rPr>
          <w:rFonts w:ascii="Times New Roman" w:hAnsi="Times New Roman"/>
          <w:b/>
          <w:bCs/>
          <w:szCs w:val="24"/>
        </w:rPr>
      </w:pPr>
      <w:r w:rsidRPr="008F4BA8">
        <w:rPr>
          <w:rFonts w:ascii="Times New Roman" w:hAnsi="Times New Roman"/>
          <w:szCs w:val="24"/>
          <w:lang w:val="en-US"/>
        </w:rPr>
        <w:fldChar w:fldCharType="begin"/>
      </w:r>
      <w:r w:rsidR="0057629E" w:rsidRPr="008F4BA8">
        <w:rPr>
          <w:rFonts w:ascii="Times New Roman" w:hAnsi="Times New Roman"/>
          <w:szCs w:val="24"/>
          <w:lang w:val="en-US"/>
        </w:rPr>
        <w:instrText xml:space="preserve"> </w:instrText>
      </w:r>
      <w:r w:rsidRPr="008F4BA8">
        <w:rPr>
          <w:rFonts w:ascii="Times New Roman" w:hAnsi="Times New Roman"/>
          <w:szCs w:val="24"/>
          <w:lang w:val="en-US"/>
        </w:rPr>
        <w:fldChar w:fldCharType="begin"/>
      </w:r>
      <w:r w:rsidR="0057629E" w:rsidRPr="008F4BA8">
        <w:rPr>
          <w:rFonts w:ascii="Times New Roman" w:hAnsi="Times New Roman"/>
          <w:szCs w:val="24"/>
          <w:lang w:val="en-US"/>
        </w:rPr>
        <w:instrText xml:space="preserve"> </w:instrText>
      </w:r>
      <w:r w:rsidRPr="008F4BA8">
        <w:rPr>
          <w:rFonts w:ascii="Times New Roman" w:hAnsi="Times New Roman"/>
          <w:szCs w:val="24"/>
          <w:lang w:val="en-US"/>
        </w:rPr>
        <w:fldChar w:fldCharType="begin"/>
      </w:r>
      <w:r w:rsidR="0057629E" w:rsidRPr="008F4BA8">
        <w:rPr>
          <w:rFonts w:ascii="Times New Roman" w:hAnsi="Times New Roman"/>
          <w:szCs w:val="24"/>
          <w:lang w:val="en-US"/>
        </w:rPr>
        <w:instrText xml:space="preserve">  </w:instrText>
      </w:r>
      <w:r w:rsidRPr="008F4BA8">
        <w:rPr>
          <w:rFonts w:ascii="Times New Roman" w:hAnsi="Times New Roman"/>
          <w:szCs w:val="24"/>
          <w:lang w:val="en-US"/>
        </w:rPr>
        <w:fldChar w:fldCharType="end"/>
      </w:r>
      <w:r w:rsidR="0057629E" w:rsidRPr="008F4BA8">
        <w:rPr>
          <w:rFonts w:ascii="Times New Roman" w:hAnsi="Times New Roman"/>
          <w:szCs w:val="24"/>
          <w:lang w:val="en-US"/>
        </w:rPr>
        <w:instrText xml:space="preserve"> </w:instrText>
      </w:r>
      <w:r w:rsidRPr="008F4BA8">
        <w:rPr>
          <w:rFonts w:ascii="Times New Roman" w:hAnsi="Times New Roman"/>
          <w:szCs w:val="24"/>
          <w:lang w:val="en-US"/>
        </w:rPr>
        <w:fldChar w:fldCharType="end"/>
      </w:r>
      <w:r w:rsidR="0057629E" w:rsidRPr="008F4BA8">
        <w:rPr>
          <w:rFonts w:ascii="Times New Roman" w:hAnsi="Times New Roman"/>
          <w:szCs w:val="24"/>
          <w:lang w:val="en-US"/>
        </w:rPr>
        <w:instrText xml:space="preserve"> </w:instrText>
      </w:r>
      <w:r w:rsidRPr="008F4BA8">
        <w:rPr>
          <w:rFonts w:ascii="Times New Roman" w:hAnsi="Times New Roman"/>
          <w:szCs w:val="24"/>
          <w:lang w:val="en-US"/>
        </w:rPr>
        <w:fldChar w:fldCharType="end"/>
      </w:r>
      <w:r w:rsidR="0057629E" w:rsidRPr="008F4BA8">
        <w:rPr>
          <w:rFonts w:ascii="Times New Roman" w:hAnsi="Times New Roman"/>
          <w:szCs w:val="24"/>
          <w:lang w:val="en-US"/>
        </w:rPr>
        <w:t xml:space="preserve"> </w:t>
      </w:r>
    </w:p>
    <w:tbl>
      <w:tblPr>
        <w:tblW w:w="10600" w:type="dxa"/>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100" w:type="dxa"/>
          <w:left w:w="100" w:type="dxa"/>
          <w:right w:w="100" w:type="dxa"/>
        </w:tblCellMar>
        <w:tblLook w:val="0000" w:firstRow="0" w:lastRow="0" w:firstColumn="0" w:lastColumn="0" w:noHBand="0" w:noVBand="0"/>
      </w:tblPr>
      <w:tblGrid>
        <w:gridCol w:w="1055"/>
        <w:gridCol w:w="130"/>
        <w:gridCol w:w="9415"/>
      </w:tblGrid>
      <w:tr w:rsidR="00986E74" w:rsidRPr="008F4BA8" w14:paraId="7DA107F0" w14:textId="77777777" w:rsidTr="00310DEF">
        <w:trPr>
          <w:trHeight w:val="366"/>
        </w:trPr>
        <w:tc>
          <w:tcPr>
            <w:tcW w:w="1055" w:type="dxa"/>
            <w:shd w:val="clear" w:color="auto" w:fill="BFBFBF"/>
            <w:vAlign w:val="center"/>
          </w:tcPr>
          <w:p w14:paraId="3DBF688E" w14:textId="77777777" w:rsidR="00DA7771" w:rsidRPr="008F4BA8" w:rsidRDefault="0057629E" w:rsidP="0066357A">
            <w:pPr>
              <w:ind w:firstLine="0"/>
              <w:rPr>
                <w:rFonts w:ascii="Times New Roman" w:hAnsi="Times New Roman"/>
                <w:szCs w:val="24"/>
              </w:rPr>
            </w:pPr>
            <w:r w:rsidRPr="008F4BA8">
              <w:rPr>
                <w:rFonts w:ascii="Times New Roman" w:eastAsia="Courier New" w:hAnsi="Times New Roman"/>
                <w:b/>
                <w:szCs w:val="24"/>
              </w:rPr>
              <w:t>№ п/п</w:t>
            </w:r>
          </w:p>
        </w:tc>
        <w:tc>
          <w:tcPr>
            <w:tcW w:w="9545" w:type="dxa"/>
            <w:gridSpan w:val="2"/>
            <w:shd w:val="clear" w:color="auto" w:fill="BFBFBF"/>
            <w:vAlign w:val="center"/>
          </w:tcPr>
          <w:p w14:paraId="731AD544" w14:textId="77777777" w:rsidR="00DA7771" w:rsidRPr="008F4BA8" w:rsidRDefault="0057629E" w:rsidP="0066357A">
            <w:pPr>
              <w:ind w:firstLine="0"/>
              <w:jc w:val="center"/>
              <w:rPr>
                <w:rFonts w:ascii="Times New Roman" w:eastAsia="Courier New" w:hAnsi="Times New Roman"/>
                <w:b/>
                <w:szCs w:val="24"/>
              </w:rPr>
            </w:pPr>
            <w:r w:rsidRPr="008F4BA8">
              <w:rPr>
                <w:rFonts w:ascii="Times New Roman" w:eastAsia="Courier New" w:hAnsi="Times New Roman"/>
                <w:b/>
                <w:szCs w:val="24"/>
              </w:rPr>
              <w:t>ТАБЛИЦА 1</w:t>
            </w:r>
          </w:p>
          <w:p w14:paraId="67748F0E" w14:textId="77777777" w:rsidR="00DA7771" w:rsidRPr="008F4BA8" w:rsidRDefault="0057629E" w:rsidP="0066357A">
            <w:pPr>
              <w:ind w:firstLine="0"/>
              <w:jc w:val="center"/>
              <w:rPr>
                <w:rFonts w:ascii="Times New Roman" w:hAnsi="Times New Roman"/>
                <w:szCs w:val="24"/>
              </w:rPr>
            </w:pPr>
            <w:r w:rsidRPr="008F4BA8">
              <w:rPr>
                <w:rFonts w:ascii="Times New Roman" w:eastAsia="Courier New" w:hAnsi="Times New Roman"/>
                <w:b/>
                <w:szCs w:val="24"/>
              </w:rPr>
              <w:t>ТРЕБОВАНИЯ К СОДЕРЖАНИЮ, СОСТАВУ ЗАЯВКИ НА УЧАСТИЕ В ЗАКУПКЕ</w:t>
            </w:r>
          </w:p>
        </w:tc>
      </w:tr>
      <w:tr w:rsidR="00986E74" w:rsidRPr="008F4BA8" w14:paraId="009BD752" w14:textId="77777777" w:rsidTr="00310DEF">
        <w:tc>
          <w:tcPr>
            <w:tcW w:w="10600" w:type="dxa"/>
            <w:gridSpan w:val="3"/>
          </w:tcPr>
          <w:p w14:paraId="25BA8C0F"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b/>
                <w:szCs w:val="24"/>
              </w:rPr>
              <w:t>1. Информация и документы об участнике закупки, подавшем заявку на участие в закупке:</w:t>
            </w:r>
          </w:p>
        </w:tc>
      </w:tr>
      <w:tr w:rsidR="00986E74" w:rsidRPr="008F4BA8" w14:paraId="2D9B908E" w14:textId="77777777" w:rsidTr="00310DEF">
        <w:trPr>
          <w:trHeight w:val="2040"/>
        </w:trPr>
        <w:tc>
          <w:tcPr>
            <w:tcW w:w="1055" w:type="dxa"/>
          </w:tcPr>
          <w:p w14:paraId="75A01D48"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1.1</w:t>
            </w:r>
          </w:p>
        </w:tc>
        <w:tc>
          <w:tcPr>
            <w:tcW w:w="9545" w:type="dxa"/>
            <w:gridSpan w:val="2"/>
          </w:tcPr>
          <w:p w14:paraId="1A9051B7"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Полное и сокращенное (при наличии) наименование юридического лица (если участником закупки является юридическое лицо) либо иностранного юридического лица (если участником закупки является иностранное юридическое лицо), либо аккредитованного филиала или представительства иностранного юридического лица (если участником закупки является аккредитованный филиал или представительство иностранного юридического лица), наименование обособленного подразделения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986E74" w:rsidRPr="008F4BA8" w14:paraId="08946E1F" w14:textId="77777777" w:rsidTr="00310DEF">
        <w:tc>
          <w:tcPr>
            <w:tcW w:w="1055" w:type="dxa"/>
          </w:tcPr>
          <w:p w14:paraId="44055E78"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1.2</w:t>
            </w:r>
          </w:p>
        </w:tc>
        <w:tc>
          <w:tcPr>
            <w:tcW w:w="9545" w:type="dxa"/>
            <w:gridSpan w:val="2"/>
          </w:tcPr>
          <w:p w14:paraId="1D05F4FE"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Фамилия, имя, отчество (при наличии), идентификационный номер налогоплательщика (при наличии), должность лица, имеющего право без доверенности действовать от имени юридического лица либо действующего в качестве руководителя юридического лица или аккредитованного филиала представительства иностранного юридического лица, осуществляющего полномочия единоличного исполнительного органа юридического лица.</w:t>
            </w:r>
          </w:p>
        </w:tc>
      </w:tr>
      <w:tr w:rsidR="00986E74" w:rsidRPr="008F4BA8" w14:paraId="0DB7E397" w14:textId="77777777" w:rsidTr="00310DEF">
        <w:tc>
          <w:tcPr>
            <w:tcW w:w="1055" w:type="dxa"/>
          </w:tcPr>
          <w:p w14:paraId="4151576E"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1.3</w:t>
            </w:r>
          </w:p>
        </w:tc>
        <w:tc>
          <w:tcPr>
            <w:tcW w:w="9545" w:type="dxa"/>
            <w:gridSpan w:val="2"/>
          </w:tcPr>
          <w:p w14:paraId="6893EB54" w14:textId="77777777" w:rsidR="00DA7771" w:rsidRPr="008F4BA8" w:rsidRDefault="0057629E" w:rsidP="0066357A">
            <w:pPr>
              <w:autoSpaceDE w:val="0"/>
              <w:autoSpaceDN w:val="0"/>
              <w:adjustRightInd w:val="0"/>
              <w:ind w:firstLine="0"/>
              <w:rPr>
                <w:rFonts w:ascii="Times New Roman" w:hAnsi="Times New Roman"/>
                <w:szCs w:val="24"/>
              </w:rPr>
            </w:pPr>
            <w:r w:rsidRPr="008F4BA8">
              <w:rPr>
                <w:rFonts w:ascii="Times New Roman" w:hAnsi="Times New Roman"/>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986E74" w:rsidRPr="008F4BA8" w14:paraId="5B40F720" w14:textId="77777777" w:rsidTr="00310DEF">
        <w:tc>
          <w:tcPr>
            <w:tcW w:w="1055" w:type="dxa"/>
          </w:tcPr>
          <w:p w14:paraId="62A2C4D0"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1.4</w:t>
            </w:r>
          </w:p>
        </w:tc>
        <w:tc>
          <w:tcPr>
            <w:tcW w:w="9545" w:type="dxa"/>
            <w:gridSpan w:val="2"/>
          </w:tcPr>
          <w:p w14:paraId="196538CE"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Адрес юридического лица (если участником закупки является юридическое лицо) либо иностранного юридического лица (если участником закупки является иностранное юридическое лицо) в пределах места нахождения юридического лица, адрес (место нахождения) на территории Российской Федерации (если участником закупки является аккредитованный филиал или представительство иностранного юридического лица), адрес (место нахождения) обособленного подразделения (если от имени участника закупки выступает обособленное подразделение юридического лица), адрес места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 также адрес электронной почты, номер контактного телефона.</w:t>
            </w:r>
          </w:p>
        </w:tc>
      </w:tr>
      <w:tr w:rsidR="00986E74" w:rsidRPr="008F4BA8" w14:paraId="6969E1D5" w14:textId="77777777" w:rsidTr="00310DEF">
        <w:tc>
          <w:tcPr>
            <w:tcW w:w="1055" w:type="dxa"/>
          </w:tcPr>
          <w:p w14:paraId="66555A9E"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1.5</w:t>
            </w:r>
          </w:p>
        </w:tc>
        <w:tc>
          <w:tcPr>
            <w:tcW w:w="9545" w:type="dxa"/>
            <w:gridSpan w:val="2"/>
          </w:tcPr>
          <w:p w14:paraId="738250FD"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986E74" w:rsidRPr="008F4BA8" w14:paraId="743DAE5C" w14:textId="77777777" w:rsidTr="00310DEF">
        <w:tc>
          <w:tcPr>
            <w:tcW w:w="1055" w:type="dxa"/>
          </w:tcPr>
          <w:p w14:paraId="1E09A630"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1.6</w:t>
            </w:r>
          </w:p>
        </w:tc>
        <w:tc>
          <w:tcPr>
            <w:tcW w:w="9545" w:type="dxa"/>
            <w:gridSpan w:val="2"/>
          </w:tcPr>
          <w:p w14:paraId="733931F0"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 xml:space="preserve">Идентификационный номер налогоплательщика юридического лица (если участником закупки является юридическое лицо) либо аккредитованного филиала или представительства иностранного юридического лица (если участником закупки является аккредитованный филиал или представительство иностранного юридического лица), либо физического лица, в том числе зарегистрированного в качестве индивидуального </w:t>
            </w:r>
            <w:r w:rsidRPr="008F4BA8">
              <w:rPr>
                <w:rFonts w:ascii="Times New Roman" w:eastAsia="Courier New" w:hAnsi="Times New Roman"/>
                <w:szCs w:val="24"/>
              </w:rPr>
              <w:lastRenderedPageBreak/>
              <w:t>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а также код причины постановки на учет юридического лица (если участником закупки является юридическое лицо) либо аккредитованного филиала или представительства иностранного юридического лица (если участником закупки является аккредитованный филиал или представительство иностранного юридического лица),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986E74" w:rsidRPr="008F4BA8" w14:paraId="0FE15FC8" w14:textId="77777777" w:rsidTr="00310DEF">
        <w:tc>
          <w:tcPr>
            <w:tcW w:w="1055" w:type="dxa"/>
          </w:tcPr>
          <w:p w14:paraId="7D56E818"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lastRenderedPageBreak/>
              <w:t>1.7</w:t>
            </w:r>
          </w:p>
        </w:tc>
        <w:tc>
          <w:tcPr>
            <w:tcW w:w="9545" w:type="dxa"/>
            <w:gridSpan w:val="2"/>
          </w:tcPr>
          <w:p w14:paraId="0A12D77C"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Выписка из единого государственного реестра юридических лиц (если участником закупки является юридическое лицо) или ее копия, выписка из единого государственного реестра индивидуальных предпринимателей (если участником закупки является индивидуальный предприниматель) или ее копия.</w:t>
            </w:r>
          </w:p>
        </w:tc>
      </w:tr>
      <w:tr w:rsidR="00986E74" w:rsidRPr="008F4BA8" w14:paraId="65DF3314" w14:textId="77777777" w:rsidTr="00310DEF">
        <w:tc>
          <w:tcPr>
            <w:tcW w:w="1055" w:type="dxa"/>
          </w:tcPr>
          <w:p w14:paraId="542423D1"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1.8</w:t>
            </w:r>
          </w:p>
        </w:tc>
        <w:tc>
          <w:tcPr>
            <w:tcW w:w="9545" w:type="dxa"/>
            <w:gridSpan w:val="2"/>
          </w:tcPr>
          <w:p w14:paraId="097EF08E"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986E74" w:rsidRPr="008F4BA8" w14:paraId="4C43189C" w14:textId="77777777" w:rsidTr="00310DEF">
        <w:tc>
          <w:tcPr>
            <w:tcW w:w="1055" w:type="dxa"/>
          </w:tcPr>
          <w:p w14:paraId="3EB768A6" w14:textId="77777777" w:rsidR="00DA7771" w:rsidRPr="008F4BA8" w:rsidRDefault="0057629E" w:rsidP="0066357A">
            <w:pPr>
              <w:spacing w:after="240"/>
              <w:ind w:firstLine="0"/>
              <w:rPr>
                <w:rFonts w:ascii="Times New Roman" w:eastAsia="Courier New" w:hAnsi="Times New Roman"/>
                <w:szCs w:val="24"/>
                <w:lang w:val="en-US"/>
              </w:rPr>
            </w:pPr>
            <w:r w:rsidRPr="008F4BA8">
              <w:rPr>
                <w:rFonts w:ascii="Times New Roman" w:eastAsia="Courier New" w:hAnsi="Times New Roman"/>
                <w:szCs w:val="24"/>
                <w:lang w:val="en-US"/>
              </w:rPr>
              <w:t>1.9</w:t>
            </w:r>
          </w:p>
        </w:tc>
        <w:tc>
          <w:tcPr>
            <w:tcW w:w="9545" w:type="dxa"/>
            <w:gridSpan w:val="2"/>
          </w:tcPr>
          <w:p w14:paraId="1D366EBD" w14:textId="77777777" w:rsidR="00DA7771" w:rsidRPr="008F4BA8" w:rsidRDefault="0057629E" w:rsidP="00904F67">
            <w:pPr>
              <w:keepNext/>
              <w:keepLines/>
              <w:autoSpaceDE w:val="0"/>
              <w:autoSpaceDN w:val="0"/>
              <w:adjustRightInd w:val="0"/>
              <w:ind w:firstLine="0"/>
              <w:rPr>
                <w:rFonts w:ascii="Times New Roman" w:eastAsia="Courier New" w:hAnsi="Times New Roman"/>
                <w:szCs w:val="24"/>
              </w:rPr>
            </w:pPr>
            <w:r w:rsidRPr="008F4BA8">
              <w:rPr>
                <w:rFonts w:ascii="Times New Roman" w:eastAsia="Courier New" w:hAnsi="Times New Roman"/>
                <w:szCs w:val="24"/>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w:t>
            </w:r>
            <w:r w:rsidR="00904F67" w:rsidRPr="008F4BA8">
              <w:rPr>
                <w:rFonts w:ascii="Times New Roman" w:eastAsia="Courier New" w:hAnsi="Times New Roman"/>
                <w:szCs w:val="24"/>
              </w:rPr>
              <w:t>головно-исполнительной системы):</w:t>
            </w:r>
            <w:r w:rsidRPr="008F4BA8">
              <w:rPr>
                <w:rFonts w:ascii="Times New Roman" w:hAnsi="Times New Roman"/>
                <w:noProof/>
                <w:szCs w:val="24"/>
              </w:rPr>
              <w:t xml:space="preserve"> </w:t>
            </w:r>
            <w:r w:rsidRPr="008F4BA8">
              <w:rPr>
                <w:rFonts w:ascii="Times New Roman" w:hAnsi="Times New Roman"/>
                <w:szCs w:val="24"/>
              </w:rPr>
              <w:t xml:space="preserve"> </w:t>
            </w:r>
            <w:r w:rsidR="00904F67" w:rsidRPr="008F4BA8">
              <w:rPr>
                <w:rFonts w:ascii="Times New Roman" w:hAnsi="Times New Roman"/>
                <w:b/>
                <w:color w:val="FF0000"/>
                <w:szCs w:val="24"/>
              </w:rPr>
              <w:t>требования н</w:t>
            </w:r>
            <w:r w:rsidRPr="008F4BA8">
              <w:rPr>
                <w:rFonts w:ascii="Times New Roman" w:hAnsi="Times New Roman"/>
                <w:b/>
                <w:color w:val="FF0000"/>
                <w:szCs w:val="24"/>
              </w:rPr>
              <w:t>е установлены</w:t>
            </w:r>
            <w:r w:rsidRPr="008F4BA8">
              <w:rPr>
                <w:rFonts w:ascii="Times New Roman" w:hAnsi="Times New Roman"/>
                <w:szCs w:val="24"/>
              </w:rPr>
              <w:t xml:space="preserve"> </w:t>
            </w:r>
          </w:p>
        </w:tc>
      </w:tr>
      <w:tr w:rsidR="00986E74" w:rsidRPr="008F4BA8" w14:paraId="02978D57" w14:textId="77777777" w:rsidTr="00310DEF">
        <w:tc>
          <w:tcPr>
            <w:tcW w:w="1055" w:type="dxa"/>
          </w:tcPr>
          <w:p w14:paraId="4513EB3E" w14:textId="77777777" w:rsidR="00DA7771" w:rsidRPr="008F4BA8" w:rsidRDefault="0057629E" w:rsidP="0066357A">
            <w:pPr>
              <w:spacing w:after="240"/>
              <w:ind w:firstLine="0"/>
              <w:rPr>
                <w:rFonts w:ascii="Times New Roman" w:eastAsia="Courier New" w:hAnsi="Times New Roman"/>
                <w:szCs w:val="24"/>
              </w:rPr>
            </w:pPr>
            <w:r w:rsidRPr="008F4BA8">
              <w:rPr>
                <w:rFonts w:ascii="Times New Roman" w:eastAsia="Courier New" w:hAnsi="Times New Roman"/>
                <w:szCs w:val="24"/>
                <w:lang w:val="en-US"/>
              </w:rPr>
              <w:t>1.10</w:t>
            </w:r>
          </w:p>
        </w:tc>
        <w:tc>
          <w:tcPr>
            <w:tcW w:w="9545" w:type="dxa"/>
            <w:gridSpan w:val="2"/>
          </w:tcPr>
          <w:p w14:paraId="283489CF" w14:textId="77777777" w:rsidR="00DA7771" w:rsidRPr="008F4BA8" w:rsidRDefault="0057629E" w:rsidP="00904F67">
            <w:pPr>
              <w:spacing w:after="1" w:line="220" w:lineRule="atLeast"/>
              <w:ind w:firstLine="0"/>
              <w:rPr>
                <w:rFonts w:ascii="Times New Roman" w:eastAsia="Courier New" w:hAnsi="Times New Roman"/>
                <w:szCs w:val="24"/>
              </w:rPr>
            </w:pPr>
            <w:r w:rsidRPr="008F4BA8">
              <w:rPr>
                <w:rFonts w:ascii="Times New Roman" w:eastAsia="Courier New" w:hAnsi="Times New Roman"/>
                <w:szCs w:val="24"/>
              </w:rPr>
              <w:t xml:space="preserve">Декларация о принадлежности участника закупки к организации инвалидов, предусмотренной </w:t>
            </w:r>
            <w:hyperlink w:anchor="P716" w:history="1">
              <w:r w:rsidRPr="008F4BA8">
                <w:rPr>
                  <w:rFonts w:ascii="Times New Roman" w:eastAsia="Courier New" w:hAnsi="Times New Roman"/>
                  <w:szCs w:val="24"/>
                </w:rPr>
                <w:t>частью 2 статьи 29</w:t>
              </w:r>
            </w:hyperlink>
            <w:r w:rsidRPr="008F4BA8">
              <w:rPr>
                <w:rFonts w:ascii="Times New Roman" w:eastAsia="Courier New" w:hAnsi="Times New Roman"/>
                <w:szCs w:val="24"/>
              </w:rPr>
              <w:t xml:space="preserve"> </w:t>
            </w:r>
            <w:r w:rsidR="00904F67" w:rsidRPr="008F4BA8">
              <w:rPr>
                <w:rFonts w:ascii="Times New Roman" w:eastAsia="Courier New" w:hAnsi="Times New Roman"/>
                <w:szCs w:val="24"/>
              </w:rPr>
              <w:t xml:space="preserve">Федерального закона от 05.04.2013 N 44-ФЗ </w:t>
            </w:r>
            <w:r w:rsidRPr="008F4BA8">
              <w:rPr>
                <w:rFonts w:ascii="Times New Roman" w:eastAsia="Courier New" w:hAnsi="Times New Roman"/>
                <w:szCs w:val="24"/>
              </w:rPr>
              <w:t>(если участник закупки является такой организацией)</w:t>
            </w:r>
            <w:r w:rsidR="00904F67" w:rsidRPr="008F4BA8">
              <w:rPr>
                <w:rFonts w:ascii="Times New Roman" w:eastAsia="Courier New" w:hAnsi="Times New Roman"/>
                <w:szCs w:val="24"/>
              </w:rPr>
              <w:t>:</w:t>
            </w:r>
            <w:r w:rsidRPr="008F4BA8">
              <w:rPr>
                <w:rFonts w:ascii="Times New Roman" w:hAnsi="Times New Roman"/>
                <w:noProof/>
                <w:szCs w:val="24"/>
              </w:rPr>
              <w:t xml:space="preserve"> </w:t>
            </w:r>
            <w:r w:rsidRPr="008F4BA8">
              <w:rPr>
                <w:rFonts w:ascii="Times New Roman" w:hAnsi="Times New Roman"/>
                <w:szCs w:val="24"/>
              </w:rPr>
              <w:t xml:space="preserve"> </w:t>
            </w:r>
            <w:r w:rsidR="00904F67" w:rsidRPr="008F4BA8">
              <w:rPr>
                <w:rFonts w:ascii="Times New Roman" w:hAnsi="Times New Roman"/>
                <w:b/>
                <w:color w:val="FF0000"/>
                <w:szCs w:val="24"/>
              </w:rPr>
              <w:t>требования не установлены</w:t>
            </w:r>
            <w:r w:rsidR="00904F67" w:rsidRPr="008F4BA8">
              <w:rPr>
                <w:rFonts w:ascii="Times New Roman" w:hAnsi="Times New Roman"/>
                <w:szCs w:val="24"/>
              </w:rPr>
              <w:t xml:space="preserve"> </w:t>
            </w:r>
          </w:p>
        </w:tc>
      </w:tr>
      <w:tr w:rsidR="00986E74" w:rsidRPr="008F4BA8" w14:paraId="2036695A" w14:textId="77777777" w:rsidTr="00904F67">
        <w:trPr>
          <w:trHeight w:val="816"/>
        </w:trPr>
        <w:tc>
          <w:tcPr>
            <w:tcW w:w="1055" w:type="dxa"/>
          </w:tcPr>
          <w:p w14:paraId="0B15EC7E" w14:textId="77777777" w:rsidR="00DA7771" w:rsidRPr="008F4BA8" w:rsidRDefault="0057629E" w:rsidP="0066357A">
            <w:pPr>
              <w:spacing w:after="240"/>
              <w:ind w:firstLine="0"/>
              <w:rPr>
                <w:rFonts w:ascii="Times New Roman" w:eastAsia="Courier New" w:hAnsi="Times New Roman"/>
                <w:szCs w:val="24"/>
              </w:rPr>
            </w:pPr>
            <w:r w:rsidRPr="008F4BA8">
              <w:rPr>
                <w:rFonts w:ascii="Times New Roman" w:eastAsia="Courier New" w:hAnsi="Times New Roman"/>
                <w:szCs w:val="24"/>
              </w:rPr>
              <w:t>1.11</w:t>
            </w:r>
          </w:p>
        </w:tc>
        <w:tc>
          <w:tcPr>
            <w:tcW w:w="9545" w:type="dxa"/>
            <w:gridSpan w:val="2"/>
          </w:tcPr>
          <w:p w14:paraId="631E65DB" w14:textId="77777777" w:rsidR="00DA7771" w:rsidRPr="008F4BA8" w:rsidRDefault="0057629E" w:rsidP="00904F67">
            <w:pPr>
              <w:spacing w:after="1" w:line="220" w:lineRule="atLeast"/>
              <w:ind w:firstLine="0"/>
              <w:rPr>
                <w:rFonts w:ascii="Times New Roman" w:eastAsia="Courier New" w:hAnsi="Times New Roman"/>
                <w:szCs w:val="24"/>
              </w:rPr>
            </w:pPr>
            <w:r w:rsidRPr="008F4BA8">
              <w:rPr>
                <w:rFonts w:ascii="Times New Roman" w:eastAsia="Courier New" w:hAnsi="Times New Roman"/>
                <w:szCs w:val="24"/>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w:anchor="P740" w:history="1">
              <w:r w:rsidRPr="008F4BA8">
                <w:rPr>
                  <w:rFonts w:ascii="Times New Roman" w:eastAsia="Courier New" w:hAnsi="Times New Roman"/>
                  <w:szCs w:val="24"/>
                </w:rPr>
                <w:t>частью 3 статьи 30</w:t>
              </w:r>
            </w:hyperlink>
            <w:r w:rsidRPr="008F4BA8">
              <w:rPr>
                <w:rFonts w:ascii="Times New Roman" w:eastAsia="Courier New" w:hAnsi="Times New Roman"/>
                <w:szCs w:val="24"/>
              </w:rPr>
              <w:t xml:space="preserve"> </w:t>
            </w:r>
            <w:r w:rsidR="00904F67" w:rsidRPr="008F4BA8">
              <w:rPr>
                <w:rFonts w:ascii="Times New Roman" w:eastAsia="Courier New" w:hAnsi="Times New Roman"/>
                <w:szCs w:val="24"/>
              </w:rPr>
              <w:t>Федерального закона от 05.04.2013 N 44-ФЗ:</w:t>
            </w:r>
            <w:r w:rsidRPr="008F4BA8">
              <w:rPr>
                <w:rFonts w:ascii="Times New Roman" w:eastAsia="Courier New" w:hAnsi="Times New Roman"/>
                <w:szCs w:val="24"/>
              </w:rPr>
              <w:t xml:space="preserve"> </w:t>
            </w:r>
            <w:r w:rsidRPr="008F4BA8">
              <w:rPr>
                <w:rFonts w:ascii="Times New Roman" w:hAnsi="Times New Roman"/>
                <w:b/>
                <w:color w:val="92D050"/>
                <w:szCs w:val="24"/>
              </w:rPr>
              <w:t xml:space="preserve"> </w:t>
            </w:r>
            <w:r w:rsidR="000A2836" w:rsidRPr="008F4BA8">
              <w:rPr>
                <w:rFonts w:ascii="Times New Roman" w:hAnsi="Times New Roman"/>
                <w:b/>
                <w:color w:val="FF0000"/>
                <w:szCs w:val="24"/>
              </w:rPr>
              <w:t>требования не установлены</w:t>
            </w:r>
          </w:p>
        </w:tc>
      </w:tr>
      <w:tr w:rsidR="00986E74" w:rsidRPr="008F4BA8" w14:paraId="28A014DC" w14:textId="77777777" w:rsidTr="00310DEF">
        <w:tc>
          <w:tcPr>
            <w:tcW w:w="10600" w:type="dxa"/>
            <w:gridSpan w:val="3"/>
          </w:tcPr>
          <w:p w14:paraId="62747457"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Такие информация и документы (предусмотренные подпунктами 1.1 - 1.11 пункта 1)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986E74" w:rsidRPr="008F4BA8" w14:paraId="7070851F" w14:textId="77777777" w:rsidTr="00310DEF">
        <w:tc>
          <w:tcPr>
            <w:tcW w:w="1055" w:type="dxa"/>
          </w:tcPr>
          <w:p w14:paraId="204CFAF0"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1.12</w:t>
            </w:r>
          </w:p>
        </w:tc>
        <w:tc>
          <w:tcPr>
            <w:tcW w:w="9545" w:type="dxa"/>
            <w:gridSpan w:val="2"/>
          </w:tcPr>
          <w:p w14:paraId="444399CF"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Решение о согласии на совершение или о последующем одобрении крупной сделки (или его копия),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986E74" w:rsidRPr="008F4BA8" w14:paraId="6F427DC4" w14:textId="77777777" w:rsidTr="00310DEF">
        <w:tc>
          <w:tcPr>
            <w:tcW w:w="1055" w:type="dxa"/>
          </w:tcPr>
          <w:p w14:paraId="27AFD7D2"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1.13</w:t>
            </w:r>
          </w:p>
        </w:tc>
        <w:tc>
          <w:tcPr>
            <w:tcW w:w="9545" w:type="dxa"/>
            <w:gridSpan w:val="2"/>
          </w:tcPr>
          <w:p w14:paraId="1FF759F3" w14:textId="77777777" w:rsidR="00FE51CE" w:rsidRPr="008F4BA8" w:rsidRDefault="0057629E" w:rsidP="000A2836">
            <w:pPr>
              <w:spacing w:after="1" w:line="220" w:lineRule="atLeast"/>
              <w:ind w:firstLine="0"/>
              <w:rPr>
                <w:rFonts w:ascii="Times New Roman" w:hAnsi="Times New Roman"/>
                <w:szCs w:val="24"/>
              </w:rPr>
            </w:pPr>
            <w:r w:rsidRPr="008F4BA8">
              <w:rPr>
                <w:rFonts w:ascii="Times New Roman" w:eastAsia="Courier New" w:hAnsi="Times New Roman"/>
                <w:szCs w:val="24"/>
              </w:rPr>
              <w:t xml:space="preserve">Документы, подтверждающие соответствие участника закупки требованиям, установленным частью 1 статьи 31 </w:t>
            </w:r>
            <w:r w:rsidR="00904F67" w:rsidRPr="008F4BA8">
              <w:rPr>
                <w:rFonts w:ascii="Times New Roman" w:eastAsia="Courier New" w:hAnsi="Times New Roman"/>
                <w:szCs w:val="24"/>
              </w:rPr>
              <w:t>Федерального закона от 05.04.2013 N 44-ФЗ</w:t>
            </w:r>
            <w:r w:rsidRPr="008F4BA8">
              <w:rPr>
                <w:rFonts w:ascii="Times New Roman" w:eastAsia="Courier New" w:hAnsi="Times New Roman"/>
                <w:szCs w:val="24"/>
              </w:rPr>
              <w:t xml:space="preserve">,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w:t>
            </w:r>
            <w:r w:rsidR="00904F67" w:rsidRPr="008F4BA8">
              <w:rPr>
                <w:rFonts w:ascii="Times New Roman" w:eastAsia="Courier New" w:hAnsi="Times New Roman"/>
                <w:szCs w:val="24"/>
              </w:rPr>
              <w:t>Федерального закона от 05.04.2013 N 44-ФЗ</w:t>
            </w:r>
            <w:r w:rsidRPr="008F4BA8">
              <w:rPr>
                <w:rFonts w:ascii="Times New Roman" w:eastAsia="Courier New" w:hAnsi="Times New Roman"/>
                <w:szCs w:val="24"/>
              </w:rPr>
              <w:t xml:space="preserve">, если иное не предусмотрено </w:t>
            </w:r>
            <w:r w:rsidR="00904F67" w:rsidRPr="008F4BA8">
              <w:rPr>
                <w:rFonts w:ascii="Times New Roman" w:eastAsia="Courier New" w:hAnsi="Times New Roman"/>
                <w:szCs w:val="24"/>
              </w:rPr>
              <w:t>Федеральным законом от 05.04.2013 N 44-ФЗ</w:t>
            </w:r>
            <w:r w:rsidR="005573D1" w:rsidRPr="008F4BA8">
              <w:rPr>
                <w:rFonts w:ascii="Times New Roman" w:eastAsia="Courier New" w:hAnsi="Times New Roman"/>
                <w:szCs w:val="24"/>
              </w:rPr>
              <w:t>:</w:t>
            </w:r>
            <w:r w:rsidR="000A2836" w:rsidRPr="008F4BA8">
              <w:rPr>
                <w:rFonts w:ascii="Times New Roman" w:eastAsia="Courier New" w:hAnsi="Times New Roman"/>
                <w:szCs w:val="24"/>
              </w:rPr>
              <w:t xml:space="preserve"> </w:t>
            </w:r>
            <w:r w:rsidR="000A2836" w:rsidRPr="008F4BA8">
              <w:rPr>
                <w:rFonts w:ascii="Times New Roman" w:eastAsia="Courier New" w:hAnsi="Times New Roman"/>
                <w:b/>
                <w:szCs w:val="24"/>
              </w:rPr>
              <w:t>не установлено.</w:t>
            </w:r>
          </w:p>
        </w:tc>
      </w:tr>
      <w:tr w:rsidR="00986E74" w:rsidRPr="008F4BA8" w14:paraId="72082F0B" w14:textId="77777777" w:rsidTr="00310DEF">
        <w:tc>
          <w:tcPr>
            <w:tcW w:w="1055" w:type="dxa"/>
          </w:tcPr>
          <w:p w14:paraId="64DFB4C6"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1.14</w:t>
            </w:r>
          </w:p>
        </w:tc>
        <w:tc>
          <w:tcPr>
            <w:tcW w:w="9545" w:type="dxa"/>
            <w:gridSpan w:val="2"/>
          </w:tcPr>
          <w:p w14:paraId="7526F169" w14:textId="77777777" w:rsidR="00DA7771" w:rsidRPr="008F4BA8" w:rsidRDefault="0057629E" w:rsidP="000A2836">
            <w:pPr>
              <w:spacing w:after="240"/>
              <w:ind w:firstLine="0"/>
              <w:rPr>
                <w:rFonts w:ascii="Times New Roman" w:hAnsi="Times New Roman"/>
                <w:szCs w:val="24"/>
              </w:rPr>
            </w:pPr>
            <w:r w:rsidRPr="008F4BA8">
              <w:rPr>
                <w:rFonts w:ascii="Times New Roman" w:eastAsia="Courier New" w:hAnsi="Times New Roman"/>
                <w:szCs w:val="24"/>
              </w:rPr>
              <w:t>Декларация о соответствии участника закупки требованиям, установленным пунктами 3 - 5, 7 – 11 ч</w:t>
            </w:r>
            <w:r w:rsidR="000A2836" w:rsidRPr="008F4BA8">
              <w:rPr>
                <w:rFonts w:ascii="Times New Roman" w:eastAsia="Courier New" w:hAnsi="Times New Roman"/>
                <w:szCs w:val="24"/>
              </w:rPr>
              <w:t>а</w:t>
            </w:r>
            <w:r w:rsidRPr="008F4BA8">
              <w:rPr>
                <w:rFonts w:ascii="Times New Roman" w:eastAsia="Courier New" w:hAnsi="Times New Roman"/>
                <w:szCs w:val="24"/>
              </w:rPr>
              <w:t xml:space="preserve">сти 1 статьи 31 </w:t>
            </w:r>
            <w:r w:rsidR="000A2836" w:rsidRPr="008F4BA8">
              <w:rPr>
                <w:rFonts w:ascii="Times New Roman" w:eastAsia="Courier New" w:hAnsi="Times New Roman"/>
                <w:szCs w:val="24"/>
              </w:rPr>
              <w:t>Федерального закона от 05.04.2013 N 44-ФЗ</w:t>
            </w:r>
          </w:p>
        </w:tc>
      </w:tr>
      <w:tr w:rsidR="00986E74" w:rsidRPr="008F4BA8" w14:paraId="24601B0A" w14:textId="77777777" w:rsidTr="00310DEF">
        <w:tc>
          <w:tcPr>
            <w:tcW w:w="1055" w:type="dxa"/>
          </w:tcPr>
          <w:p w14:paraId="3F01BA66"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lastRenderedPageBreak/>
              <w:t>1.15</w:t>
            </w:r>
          </w:p>
        </w:tc>
        <w:tc>
          <w:tcPr>
            <w:tcW w:w="9545" w:type="dxa"/>
            <w:gridSpan w:val="2"/>
          </w:tcPr>
          <w:p w14:paraId="4058A935"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w:t>
            </w:r>
          </w:p>
        </w:tc>
      </w:tr>
      <w:tr w:rsidR="00986E74" w:rsidRPr="008F4BA8" w14:paraId="3779CC71" w14:textId="77777777" w:rsidTr="00310DEF">
        <w:trPr>
          <w:trHeight w:val="955"/>
        </w:trPr>
        <w:tc>
          <w:tcPr>
            <w:tcW w:w="10600" w:type="dxa"/>
            <w:gridSpan w:val="3"/>
          </w:tcPr>
          <w:p w14:paraId="15FA1EBC" w14:textId="77777777" w:rsidR="00DA7771" w:rsidRPr="008F4BA8" w:rsidRDefault="0057629E" w:rsidP="0034437A">
            <w:pPr>
              <w:spacing w:after="1" w:line="220" w:lineRule="atLeast"/>
              <w:ind w:firstLine="0"/>
              <w:rPr>
                <w:rFonts w:ascii="Times New Roman" w:eastAsia="Courier New" w:hAnsi="Times New Roman"/>
                <w:szCs w:val="24"/>
              </w:rPr>
            </w:pPr>
            <w:r w:rsidRPr="008F4BA8">
              <w:rPr>
                <w:rFonts w:ascii="Times New Roman" w:eastAsia="Courier New" w:hAnsi="Times New Roman"/>
                <w:szCs w:val="24"/>
              </w:rPr>
              <w:t>Документы (предусмотренные подпунктом 1.13 пункта 1), подтверждающие соответствие участника закупки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8F4BA8" w:rsidRPr="008F4BA8" w14:paraId="4FAC878F" w14:textId="77777777" w:rsidTr="008F4BA8">
        <w:trPr>
          <w:trHeight w:val="531"/>
        </w:trPr>
        <w:tc>
          <w:tcPr>
            <w:tcW w:w="10600" w:type="dxa"/>
            <w:gridSpan w:val="3"/>
            <w:vAlign w:val="center"/>
          </w:tcPr>
          <w:p w14:paraId="3D967252" w14:textId="343A40B2" w:rsidR="008F4BA8" w:rsidRPr="008F4BA8" w:rsidRDefault="008F4BA8" w:rsidP="008F4BA8">
            <w:pPr>
              <w:spacing w:after="1" w:line="220" w:lineRule="atLeast"/>
              <w:ind w:firstLine="0"/>
              <w:jc w:val="left"/>
              <w:rPr>
                <w:rFonts w:ascii="Times New Roman" w:eastAsia="Courier New" w:hAnsi="Times New Roman"/>
                <w:szCs w:val="24"/>
              </w:rPr>
            </w:pPr>
            <w:r w:rsidRPr="008F4BA8">
              <w:rPr>
                <w:rFonts w:ascii="Times New Roman" w:eastAsia="Courier New" w:hAnsi="Times New Roman"/>
                <w:b/>
                <w:szCs w:val="24"/>
              </w:rPr>
              <w:t>2. Предложение участника закупки в отношении объекта закупки:</w:t>
            </w:r>
          </w:p>
        </w:tc>
      </w:tr>
      <w:tr w:rsidR="008F4BA8" w:rsidRPr="008F4BA8" w14:paraId="1C77B554" w14:textId="4EF7BF11" w:rsidTr="008F4BA8">
        <w:trPr>
          <w:trHeight w:val="955"/>
        </w:trPr>
        <w:tc>
          <w:tcPr>
            <w:tcW w:w="1185" w:type="dxa"/>
            <w:gridSpan w:val="2"/>
            <w:tcBorders>
              <w:right w:val="single" w:sz="4" w:space="0" w:color="auto"/>
            </w:tcBorders>
          </w:tcPr>
          <w:p w14:paraId="2859EA21" w14:textId="497AB5FA" w:rsidR="008F4BA8" w:rsidRPr="008F4BA8" w:rsidRDefault="008F4BA8" w:rsidP="0034437A">
            <w:pPr>
              <w:spacing w:after="1" w:line="220" w:lineRule="atLeast"/>
              <w:ind w:firstLine="0"/>
              <w:rPr>
                <w:rFonts w:ascii="Times New Roman" w:eastAsia="Courier New" w:hAnsi="Times New Roman"/>
                <w:szCs w:val="24"/>
              </w:rPr>
            </w:pPr>
            <w:r w:rsidRPr="008F4BA8">
              <w:rPr>
                <w:rFonts w:ascii="Times New Roman" w:eastAsia="Courier New" w:hAnsi="Times New Roman"/>
                <w:szCs w:val="24"/>
              </w:rPr>
              <w:t>2.1</w:t>
            </w:r>
          </w:p>
        </w:tc>
        <w:tc>
          <w:tcPr>
            <w:tcW w:w="9415" w:type="dxa"/>
            <w:tcBorders>
              <w:left w:val="single" w:sz="4" w:space="0" w:color="auto"/>
            </w:tcBorders>
          </w:tcPr>
          <w:p w14:paraId="03A41DA7" w14:textId="77777777" w:rsidR="008F4BA8" w:rsidRPr="008F4BA8" w:rsidRDefault="008F4BA8" w:rsidP="003D396A">
            <w:pPr>
              <w:spacing w:after="240"/>
              <w:rPr>
                <w:rFonts w:ascii="Times New Roman" w:eastAsia="Courier New" w:hAnsi="Times New Roman"/>
                <w:szCs w:val="24"/>
              </w:rPr>
            </w:pPr>
            <w:r w:rsidRPr="008F4BA8">
              <w:rPr>
                <w:rFonts w:ascii="Times New Roman" w:eastAsia="Courier New" w:hAnsi="Times New Roman"/>
                <w:szCs w:val="24"/>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описании объекта закупки, товарный знак (при наличии у товара товарного знака).</w:t>
            </w:r>
          </w:p>
          <w:p w14:paraId="4A123D60" w14:textId="77777777" w:rsidR="008F4BA8" w:rsidRPr="008F4BA8" w:rsidRDefault="008F4BA8" w:rsidP="003D396A">
            <w:pPr>
              <w:spacing w:before="220" w:after="1" w:line="220" w:lineRule="atLeast"/>
              <w:ind w:firstLine="540"/>
              <w:rPr>
                <w:rFonts w:ascii="Times New Roman" w:hAnsi="Times New Roman"/>
                <w:i/>
                <w:szCs w:val="24"/>
              </w:rPr>
            </w:pPr>
            <w:r w:rsidRPr="008F4BA8">
              <w:rPr>
                <w:rFonts w:ascii="Times New Roman" w:hAnsi="Times New Roman"/>
                <w:i/>
                <w:szCs w:val="24"/>
              </w:rPr>
              <w:t>Информация о товаре</w:t>
            </w:r>
            <w:r w:rsidRPr="008F4BA8">
              <w:rPr>
                <w:rFonts w:ascii="Times New Roman" w:eastAsia="Courier New" w:hAnsi="Times New Roman"/>
                <w:b/>
                <w:i/>
                <w:szCs w:val="24"/>
              </w:rPr>
              <w:t xml:space="preserve">, </w:t>
            </w:r>
            <w:r w:rsidRPr="008F4BA8">
              <w:rPr>
                <w:rFonts w:ascii="Times New Roman" w:hAnsi="Times New Roman"/>
                <w:i/>
                <w:szCs w:val="24"/>
              </w:rPr>
              <w:t>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14:paraId="1169D3BC" w14:textId="38C95E12" w:rsidR="008F4BA8" w:rsidRPr="008F4BA8" w:rsidRDefault="008F4BA8" w:rsidP="0034437A">
            <w:pPr>
              <w:spacing w:after="1" w:line="220" w:lineRule="atLeast"/>
              <w:ind w:firstLine="0"/>
              <w:rPr>
                <w:rFonts w:ascii="Times New Roman" w:eastAsia="Courier New" w:hAnsi="Times New Roman"/>
                <w:szCs w:val="24"/>
              </w:rPr>
            </w:pPr>
            <w:r w:rsidRPr="008F4BA8">
              <w:rPr>
                <w:rFonts w:ascii="Times New Roman" w:hAnsi="Times New Roman"/>
                <w:i/>
                <w:szCs w:val="24"/>
              </w:rPr>
              <w:t xml:space="preserve">Информация, не включается в заявку на участие в закупке в случае включения заказчиком в соответствии с </w:t>
            </w:r>
            <w:hyperlink w:anchor="P880" w:history="1">
              <w:r w:rsidRPr="008F4BA8">
                <w:rPr>
                  <w:rFonts w:ascii="Times New Roman" w:hAnsi="Times New Roman"/>
                  <w:i/>
                  <w:szCs w:val="24"/>
                </w:rPr>
                <w:t>пунктом 8 части 1 статьи 33</w:t>
              </w:r>
            </w:hyperlink>
            <w:r w:rsidRPr="008F4BA8">
              <w:rPr>
                <w:rFonts w:ascii="Times New Roman" w:hAnsi="Times New Roman"/>
                <w:i/>
                <w:szCs w:val="24"/>
              </w:rPr>
              <w:t xml:space="preserve"> 44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tc>
      </w:tr>
      <w:tr w:rsidR="008F4BA8" w:rsidRPr="008F4BA8" w14:paraId="682E99F1" w14:textId="41C15D54" w:rsidTr="008F4BA8">
        <w:trPr>
          <w:trHeight w:val="955"/>
        </w:trPr>
        <w:tc>
          <w:tcPr>
            <w:tcW w:w="1185" w:type="dxa"/>
            <w:gridSpan w:val="2"/>
            <w:tcBorders>
              <w:right w:val="single" w:sz="4" w:space="0" w:color="auto"/>
            </w:tcBorders>
          </w:tcPr>
          <w:p w14:paraId="5CF6191F" w14:textId="202ABC59" w:rsidR="008F4BA8" w:rsidRPr="008F4BA8" w:rsidRDefault="008F4BA8" w:rsidP="0034437A">
            <w:pPr>
              <w:spacing w:after="1" w:line="220" w:lineRule="atLeast"/>
              <w:ind w:firstLine="0"/>
              <w:rPr>
                <w:rFonts w:ascii="Times New Roman" w:eastAsia="Courier New" w:hAnsi="Times New Roman"/>
                <w:szCs w:val="24"/>
              </w:rPr>
            </w:pPr>
            <w:r w:rsidRPr="008F4BA8">
              <w:rPr>
                <w:rFonts w:ascii="Times New Roman" w:eastAsia="Courier New" w:hAnsi="Times New Roman"/>
                <w:szCs w:val="24"/>
              </w:rPr>
              <w:t>2.2</w:t>
            </w:r>
          </w:p>
        </w:tc>
        <w:tc>
          <w:tcPr>
            <w:tcW w:w="9415" w:type="dxa"/>
            <w:tcBorders>
              <w:left w:val="single" w:sz="4" w:space="0" w:color="auto"/>
            </w:tcBorders>
          </w:tcPr>
          <w:p w14:paraId="32263FBA" w14:textId="228853B6" w:rsidR="008F4BA8" w:rsidRPr="008F4BA8" w:rsidRDefault="008F4BA8" w:rsidP="0034437A">
            <w:pPr>
              <w:spacing w:after="1" w:line="220" w:lineRule="atLeast"/>
              <w:ind w:firstLine="0"/>
              <w:rPr>
                <w:rFonts w:ascii="Times New Roman" w:eastAsia="Courier New" w:hAnsi="Times New Roman"/>
                <w:szCs w:val="24"/>
              </w:rPr>
            </w:pPr>
            <w:r w:rsidRPr="008F4BA8">
              <w:rPr>
                <w:rFonts w:ascii="Times New Roman" w:eastAsia="Courier New" w:hAnsi="Times New Roman"/>
                <w:szCs w:val="24"/>
              </w:rPr>
              <w:t>Наименование страны происхождения товара в соответствии с общероссийским классификатором, используемым для идентификации стран мира.</w:t>
            </w:r>
          </w:p>
        </w:tc>
      </w:tr>
      <w:tr w:rsidR="008F4BA8" w:rsidRPr="008F4BA8" w14:paraId="0D78DFED" w14:textId="7FD40077" w:rsidTr="008F4BA8">
        <w:trPr>
          <w:trHeight w:val="955"/>
        </w:trPr>
        <w:tc>
          <w:tcPr>
            <w:tcW w:w="1185" w:type="dxa"/>
            <w:gridSpan w:val="2"/>
            <w:tcBorders>
              <w:right w:val="single" w:sz="4" w:space="0" w:color="auto"/>
            </w:tcBorders>
          </w:tcPr>
          <w:p w14:paraId="20984AC3" w14:textId="63003B7E" w:rsidR="008F4BA8" w:rsidRPr="008F4BA8" w:rsidRDefault="008F4BA8" w:rsidP="0034437A">
            <w:pPr>
              <w:spacing w:after="1" w:line="220" w:lineRule="atLeast"/>
              <w:ind w:firstLine="0"/>
              <w:rPr>
                <w:rFonts w:ascii="Times New Roman" w:eastAsia="Courier New" w:hAnsi="Times New Roman"/>
                <w:szCs w:val="24"/>
              </w:rPr>
            </w:pPr>
            <w:r w:rsidRPr="008F4BA8">
              <w:rPr>
                <w:rFonts w:ascii="Times New Roman" w:eastAsia="Courier New" w:hAnsi="Times New Roman"/>
                <w:szCs w:val="24"/>
              </w:rPr>
              <w:t>2.3</w:t>
            </w:r>
          </w:p>
        </w:tc>
        <w:tc>
          <w:tcPr>
            <w:tcW w:w="9415" w:type="dxa"/>
            <w:tcBorders>
              <w:left w:val="single" w:sz="4" w:space="0" w:color="auto"/>
            </w:tcBorders>
          </w:tcPr>
          <w:p w14:paraId="0322CA46" w14:textId="1AF72A77" w:rsidR="008F4BA8" w:rsidRPr="008F4BA8" w:rsidRDefault="008F4BA8" w:rsidP="0034437A">
            <w:pPr>
              <w:spacing w:after="1" w:line="220" w:lineRule="atLeast"/>
              <w:ind w:firstLine="0"/>
              <w:rPr>
                <w:rFonts w:ascii="Times New Roman" w:eastAsia="Courier New" w:hAnsi="Times New Roman"/>
                <w:szCs w:val="24"/>
              </w:rPr>
            </w:pPr>
            <w:r w:rsidRPr="008F4BA8">
              <w:rPr>
                <w:rFonts w:ascii="Times New Roman" w:eastAsia="Courier New" w:hAnsi="Times New Roman"/>
                <w:szCs w:val="24"/>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r w:rsidR="00986E74" w:rsidRPr="008F4BA8" w14:paraId="0EA8D39B" w14:textId="77777777" w:rsidTr="00310DEF">
        <w:tc>
          <w:tcPr>
            <w:tcW w:w="10600" w:type="dxa"/>
            <w:gridSpan w:val="3"/>
          </w:tcPr>
          <w:p w14:paraId="56A4E317" w14:textId="6A002123" w:rsidR="00DA7771" w:rsidRPr="008F4BA8" w:rsidRDefault="008F4BA8" w:rsidP="0034437A">
            <w:pPr>
              <w:spacing w:before="220" w:after="1" w:line="220" w:lineRule="atLeast"/>
              <w:ind w:firstLine="0"/>
              <w:rPr>
                <w:rFonts w:ascii="Times New Roman" w:eastAsia="Courier New" w:hAnsi="Times New Roman"/>
                <w:b/>
                <w:szCs w:val="24"/>
              </w:rPr>
            </w:pPr>
            <w:r w:rsidRPr="008F4BA8">
              <w:rPr>
                <w:rFonts w:ascii="Times New Roman" w:eastAsia="Courier New" w:hAnsi="Times New Roman"/>
                <w:b/>
                <w:szCs w:val="24"/>
              </w:rPr>
              <w:t>3</w:t>
            </w:r>
            <w:r w:rsidR="0057629E" w:rsidRPr="008F4BA8">
              <w:rPr>
                <w:rFonts w:ascii="Times New Roman" w:eastAsia="Courier New" w:hAnsi="Times New Roman"/>
                <w:b/>
                <w:szCs w:val="24"/>
              </w:rPr>
              <w:t>.</w:t>
            </w:r>
            <w:r w:rsidR="0057629E" w:rsidRPr="008F4BA8">
              <w:rPr>
                <w:rFonts w:ascii="Times New Roman" w:hAnsi="Times New Roman"/>
                <w:szCs w:val="24"/>
              </w:rPr>
              <w:t xml:space="preserve"> </w:t>
            </w:r>
            <w:r w:rsidR="0057629E" w:rsidRPr="008F4BA8">
              <w:rPr>
                <w:rFonts w:ascii="Times New Roman" w:eastAsia="Courier New" w:hAnsi="Times New Roman"/>
                <w:b/>
                <w:szCs w:val="24"/>
              </w:rPr>
              <w:t xml:space="preserve">Предложение участника закупки о цене контракта, либо предложение участника закупки о сумме цен единиц товара, работы, услуги (в случае, предусмотренном частью 24 статьи 22 </w:t>
            </w:r>
            <w:r w:rsidR="0034437A" w:rsidRPr="008F4BA8">
              <w:rPr>
                <w:rFonts w:ascii="Times New Roman" w:hAnsi="Times New Roman" w:hint="eastAsia"/>
                <w:szCs w:val="24"/>
              </w:rPr>
              <w:t>Федеральн</w:t>
            </w:r>
            <w:r w:rsidR="0034437A" w:rsidRPr="008F4BA8">
              <w:rPr>
                <w:rFonts w:ascii="Times New Roman" w:hAnsi="Times New Roman"/>
                <w:szCs w:val="24"/>
              </w:rPr>
              <w:t xml:space="preserve">ого </w:t>
            </w:r>
            <w:r w:rsidR="0034437A" w:rsidRPr="008F4BA8">
              <w:rPr>
                <w:rFonts w:ascii="Times New Roman" w:hAnsi="Times New Roman" w:hint="eastAsia"/>
                <w:szCs w:val="24"/>
              </w:rPr>
              <w:t>закон</w:t>
            </w:r>
            <w:r w:rsidR="0034437A" w:rsidRPr="008F4BA8">
              <w:rPr>
                <w:rFonts w:ascii="Times New Roman" w:hAnsi="Times New Roman"/>
                <w:szCs w:val="24"/>
              </w:rPr>
              <w:t xml:space="preserve">а </w:t>
            </w:r>
            <w:r w:rsidR="0034437A" w:rsidRPr="008F4BA8">
              <w:rPr>
                <w:rFonts w:ascii="Times New Roman" w:hAnsi="Times New Roman" w:hint="eastAsia"/>
                <w:szCs w:val="24"/>
              </w:rPr>
              <w:t>от</w:t>
            </w:r>
            <w:r w:rsidR="0034437A" w:rsidRPr="008F4BA8">
              <w:rPr>
                <w:rFonts w:ascii="Times New Roman" w:hAnsi="Times New Roman"/>
                <w:szCs w:val="24"/>
              </w:rPr>
              <w:t xml:space="preserve"> 05.04.2013 N 44-</w:t>
            </w:r>
            <w:r w:rsidR="0034437A" w:rsidRPr="008F4BA8">
              <w:rPr>
                <w:rFonts w:ascii="Times New Roman" w:hAnsi="Times New Roman" w:hint="eastAsia"/>
                <w:szCs w:val="24"/>
              </w:rPr>
              <w:t>ФЗ</w:t>
            </w:r>
            <w:r w:rsidR="0034437A" w:rsidRPr="008F4BA8">
              <w:rPr>
                <w:rFonts w:ascii="Times New Roman" w:eastAsia="Courier New" w:hAnsi="Times New Roman"/>
                <w:b/>
                <w:szCs w:val="24"/>
              </w:rPr>
              <w:t>):</w:t>
            </w:r>
            <w:r w:rsidR="0057629E" w:rsidRPr="008F4BA8">
              <w:rPr>
                <w:rFonts w:ascii="Times New Roman" w:eastAsia="Courier New" w:hAnsi="Times New Roman"/>
                <w:b/>
                <w:szCs w:val="24"/>
              </w:rPr>
              <w:t xml:space="preserve"> </w:t>
            </w:r>
            <w:r w:rsidR="0057629E" w:rsidRPr="008F4BA8">
              <w:rPr>
                <w:rFonts w:ascii="Times New Roman" w:eastAsia="Courier New" w:hAnsi="Times New Roman"/>
                <w:b/>
                <w:szCs w:val="24"/>
                <w:highlight w:val="yellow"/>
              </w:rPr>
              <w:t>Не требуется</w:t>
            </w:r>
            <w:r w:rsidR="0057629E" w:rsidRPr="008F4BA8">
              <w:rPr>
                <w:rFonts w:ascii="Times New Roman" w:eastAsia="Courier New" w:hAnsi="Times New Roman"/>
                <w:b/>
                <w:szCs w:val="24"/>
              </w:rPr>
              <w:t>.</w:t>
            </w:r>
          </w:p>
        </w:tc>
      </w:tr>
      <w:tr w:rsidR="00986E74" w:rsidRPr="008F4BA8" w14:paraId="62FC4F2F" w14:textId="77777777" w:rsidTr="00310DEF">
        <w:tc>
          <w:tcPr>
            <w:tcW w:w="10600" w:type="dxa"/>
            <w:gridSpan w:val="3"/>
          </w:tcPr>
          <w:p w14:paraId="7DCAAA83" w14:textId="188399C2" w:rsidR="00DA7771" w:rsidRPr="008F4BA8" w:rsidRDefault="008F4BA8" w:rsidP="0066357A">
            <w:pPr>
              <w:spacing w:before="220" w:after="1" w:line="220" w:lineRule="atLeast"/>
              <w:ind w:firstLine="0"/>
              <w:rPr>
                <w:rFonts w:ascii="Times New Roman" w:hAnsi="Times New Roman"/>
                <w:szCs w:val="24"/>
              </w:rPr>
            </w:pPr>
            <w:r w:rsidRPr="008F4BA8">
              <w:rPr>
                <w:rFonts w:ascii="Times New Roman" w:eastAsia="Courier New" w:hAnsi="Times New Roman"/>
                <w:b/>
                <w:szCs w:val="24"/>
              </w:rPr>
              <w:t>4</w:t>
            </w:r>
            <w:r w:rsidR="0057629E" w:rsidRPr="008F4BA8">
              <w:rPr>
                <w:rFonts w:ascii="Times New Roman" w:eastAsia="Courier New" w:hAnsi="Times New Roman"/>
                <w:b/>
                <w:szCs w:val="24"/>
              </w:rPr>
              <w:t xml:space="preserve">. Информация и документы, предусмотренные нормативными правовыми актами, принятыми в соответствии с частями 3 и 4 статьи 14 </w:t>
            </w:r>
            <w:r w:rsidR="0034437A" w:rsidRPr="008F4BA8">
              <w:rPr>
                <w:rFonts w:ascii="Times New Roman" w:hAnsi="Times New Roman" w:hint="eastAsia"/>
                <w:b/>
                <w:szCs w:val="24"/>
              </w:rPr>
              <w:t>Федеральн</w:t>
            </w:r>
            <w:r w:rsidR="0034437A" w:rsidRPr="008F4BA8">
              <w:rPr>
                <w:rFonts w:ascii="Times New Roman" w:hAnsi="Times New Roman"/>
                <w:b/>
                <w:szCs w:val="24"/>
              </w:rPr>
              <w:t xml:space="preserve">ого </w:t>
            </w:r>
            <w:r w:rsidR="0034437A" w:rsidRPr="008F4BA8">
              <w:rPr>
                <w:rFonts w:ascii="Times New Roman" w:hAnsi="Times New Roman" w:hint="eastAsia"/>
                <w:b/>
                <w:szCs w:val="24"/>
              </w:rPr>
              <w:t>закон</w:t>
            </w:r>
            <w:r w:rsidR="0034437A" w:rsidRPr="008F4BA8">
              <w:rPr>
                <w:rFonts w:ascii="Times New Roman" w:hAnsi="Times New Roman"/>
                <w:b/>
                <w:szCs w:val="24"/>
              </w:rPr>
              <w:t xml:space="preserve">а </w:t>
            </w:r>
            <w:r w:rsidR="0034437A" w:rsidRPr="008F4BA8">
              <w:rPr>
                <w:rFonts w:ascii="Times New Roman" w:hAnsi="Times New Roman" w:hint="eastAsia"/>
                <w:b/>
                <w:szCs w:val="24"/>
              </w:rPr>
              <w:t>от</w:t>
            </w:r>
            <w:r w:rsidR="0034437A" w:rsidRPr="008F4BA8">
              <w:rPr>
                <w:rFonts w:ascii="Times New Roman" w:hAnsi="Times New Roman"/>
                <w:b/>
                <w:szCs w:val="24"/>
              </w:rPr>
              <w:t xml:space="preserve"> 05.04.2013 N 44-</w:t>
            </w:r>
            <w:r w:rsidR="0034437A" w:rsidRPr="008F4BA8">
              <w:rPr>
                <w:rFonts w:ascii="Times New Roman" w:hAnsi="Times New Roman" w:hint="eastAsia"/>
                <w:b/>
                <w:szCs w:val="24"/>
              </w:rPr>
              <w:t>ФЗ</w:t>
            </w:r>
            <w:r w:rsidR="0034437A" w:rsidRPr="008F4BA8">
              <w:rPr>
                <w:rFonts w:ascii="Times New Roman" w:eastAsia="Courier New" w:hAnsi="Times New Roman"/>
                <w:b/>
                <w:szCs w:val="24"/>
              </w:rPr>
              <w:t>)</w:t>
            </w:r>
            <w:r w:rsidR="0057629E" w:rsidRPr="008F4BA8">
              <w:rPr>
                <w:rFonts w:ascii="Times New Roman" w:eastAsia="Courier New" w:hAnsi="Times New Roman"/>
                <w:b/>
                <w:szCs w:val="24"/>
              </w:rPr>
              <w:t xml:space="preserve">. </w:t>
            </w:r>
          </w:p>
        </w:tc>
      </w:tr>
      <w:tr w:rsidR="00986E74" w:rsidRPr="008F4BA8" w14:paraId="2C689ECE" w14:textId="77777777" w:rsidTr="00310DEF">
        <w:tc>
          <w:tcPr>
            <w:tcW w:w="1055" w:type="dxa"/>
          </w:tcPr>
          <w:p w14:paraId="0476B7FD" w14:textId="3B377090" w:rsidR="00DA7771" w:rsidRPr="008F4BA8" w:rsidRDefault="008F4BA8" w:rsidP="0066357A">
            <w:pPr>
              <w:spacing w:after="240"/>
              <w:ind w:firstLine="0"/>
              <w:rPr>
                <w:rFonts w:ascii="Times New Roman" w:hAnsi="Times New Roman"/>
                <w:szCs w:val="24"/>
              </w:rPr>
            </w:pPr>
            <w:r w:rsidRPr="008F4BA8">
              <w:rPr>
                <w:rFonts w:ascii="Times New Roman" w:eastAsia="Courier New" w:hAnsi="Times New Roman"/>
                <w:szCs w:val="24"/>
              </w:rPr>
              <w:t>4</w:t>
            </w:r>
            <w:r w:rsidR="0057629E" w:rsidRPr="008F4BA8">
              <w:rPr>
                <w:rFonts w:ascii="Times New Roman" w:eastAsia="Courier New" w:hAnsi="Times New Roman"/>
                <w:szCs w:val="24"/>
              </w:rPr>
              <w:t>.1</w:t>
            </w:r>
          </w:p>
        </w:tc>
        <w:tc>
          <w:tcPr>
            <w:tcW w:w="9545" w:type="dxa"/>
            <w:gridSpan w:val="2"/>
          </w:tcPr>
          <w:p w14:paraId="597D0654" w14:textId="77777777" w:rsidR="00DA7771" w:rsidRPr="008F4BA8" w:rsidRDefault="0057629E" w:rsidP="0066357A">
            <w:pPr>
              <w:spacing w:after="240"/>
              <w:ind w:firstLine="0"/>
              <w:rPr>
                <w:rFonts w:ascii="Times New Roman" w:hAnsi="Times New Roman"/>
                <w:szCs w:val="24"/>
              </w:rPr>
            </w:pPr>
            <w:r w:rsidRPr="008F4BA8">
              <w:rPr>
                <w:rFonts w:ascii="Times New Roman" w:eastAsia="Courier New" w:hAnsi="Times New Roman"/>
                <w:szCs w:val="24"/>
              </w:rPr>
              <w:t xml:space="preserve">- Требуемые от участника документы </w:t>
            </w:r>
            <w:r w:rsidRPr="008F4BA8">
              <w:rPr>
                <w:rFonts w:ascii="Times New Roman" w:eastAsia="Courier New" w:hAnsi="Times New Roman"/>
                <w:szCs w:val="24"/>
                <w:highlight w:val="yellow"/>
              </w:rPr>
              <w:t>не установлены</w:t>
            </w:r>
            <w:r w:rsidRPr="008F4BA8">
              <w:rPr>
                <w:rFonts w:ascii="Times New Roman" w:eastAsia="Courier New" w:hAnsi="Times New Roman"/>
                <w:szCs w:val="24"/>
              </w:rPr>
              <w:t>.</w:t>
            </w:r>
          </w:p>
        </w:tc>
      </w:tr>
      <w:tr w:rsidR="00986E74" w:rsidRPr="008F4BA8" w14:paraId="736D8CAA" w14:textId="77777777" w:rsidTr="00ED2457">
        <w:tc>
          <w:tcPr>
            <w:tcW w:w="10600" w:type="dxa"/>
            <w:gridSpan w:val="3"/>
          </w:tcPr>
          <w:p w14:paraId="44A119F4" w14:textId="0E64B840" w:rsidR="00DA7771" w:rsidRPr="008F4BA8" w:rsidRDefault="008F4BA8" w:rsidP="0066357A">
            <w:pPr>
              <w:spacing w:after="240"/>
              <w:ind w:firstLine="0"/>
              <w:rPr>
                <w:rFonts w:ascii="Times New Roman" w:eastAsia="Courier New" w:hAnsi="Times New Roman"/>
                <w:b/>
                <w:szCs w:val="24"/>
              </w:rPr>
            </w:pPr>
            <w:r w:rsidRPr="008F4BA8">
              <w:rPr>
                <w:rFonts w:ascii="Times New Roman" w:eastAsia="Courier New" w:hAnsi="Times New Roman"/>
                <w:b/>
                <w:szCs w:val="24"/>
              </w:rPr>
              <w:t>5</w:t>
            </w:r>
            <w:r w:rsidR="0057629E" w:rsidRPr="008F4BA8">
              <w:rPr>
                <w:rFonts w:ascii="Times New Roman" w:eastAsia="Courier New" w:hAnsi="Times New Roman"/>
                <w:b/>
                <w:szCs w:val="24"/>
              </w:rPr>
              <w:t xml:space="preserve">. Меры по реализации </w:t>
            </w:r>
            <w:r w:rsidR="0057629E" w:rsidRPr="008F4BA8">
              <w:rPr>
                <w:rFonts w:ascii="Times New Roman" w:hAnsi="Times New Roman"/>
                <w:b/>
                <w:bCs/>
                <w:szCs w:val="24"/>
                <w:shd w:val="clear" w:color="auto" w:fill="FFFFFF"/>
              </w:rPr>
              <w:t>Указа</w:t>
            </w:r>
            <w:r w:rsidR="0057629E" w:rsidRPr="008F4BA8">
              <w:rPr>
                <w:rFonts w:ascii="Times New Roman" w:hAnsi="Times New Roman"/>
                <w:b/>
                <w:szCs w:val="24"/>
                <w:shd w:val="clear" w:color="auto" w:fill="FFFFFF"/>
              </w:rPr>
              <w:t> </w:t>
            </w:r>
            <w:r w:rsidR="0057629E" w:rsidRPr="008F4BA8">
              <w:rPr>
                <w:rFonts w:ascii="Times New Roman" w:hAnsi="Times New Roman"/>
                <w:b/>
                <w:bCs/>
                <w:szCs w:val="24"/>
                <w:shd w:val="clear" w:color="auto" w:fill="FFFFFF"/>
              </w:rPr>
              <w:t>Президента</w:t>
            </w:r>
            <w:r w:rsidR="0057629E" w:rsidRPr="008F4BA8">
              <w:rPr>
                <w:rFonts w:ascii="Times New Roman" w:hAnsi="Times New Roman"/>
                <w:b/>
                <w:szCs w:val="24"/>
                <w:shd w:val="clear" w:color="auto" w:fill="FFFFFF"/>
              </w:rPr>
              <w:t> Российской Федерации от </w:t>
            </w:r>
            <w:r w:rsidR="0057629E" w:rsidRPr="008F4BA8">
              <w:rPr>
                <w:rFonts w:ascii="Times New Roman" w:hAnsi="Times New Roman"/>
                <w:b/>
                <w:bCs/>
                <w:szCs w:val="24"/>
                <w:shd w:val="clear" w:color="auto" w:fill="FFFFFF"/>
              </w:rPr>
              <w:t>03</w:t>
            </w:r>
            <w:r w:rsidR="0057629E" w:rsidRPr="008F4BA8">
              <w:rPr>
                <w:rFonts w:ascii="Times New Roman" w:hAnsi="Times New Roman"/>
                <w:b/>
                <w:szCs w:val="24"/>
                <w:shd w:val="clear" w:color="auto" w:fill="FFFFFF"/>
              </w:rPr>
              <w:t>.</w:t>
            </w:r>
            <w:r w:rsidR="0057629E" w:rsidRPr="008F4BA8">
              <w:rPr>
                <w:rFonts w:ascii="Times New Roman" w:hAnsi="Times New Roman"/>
                <w:b/>
                <w:bCs/>
                <w:szCs w:val="24"/>
                <w:shd w:val="clear" w:color="auto" w:fill="FFFFFF"/>
              </w:rPr>
              <w:t>05</w:t>
            </w:r>
            <w:r w:rsidR="0057629E" w:rsidRPr="008F4BA8">
              <w:rPr>
                <w:rFonts w:ascii="Times New Roman" w:hAnsi="Times New Roman"/>
                <w:b/>
                <w:szCs w:val="24"/>
                <w:shd w:val="clear" w:color="auto" w:fill="FFFFFF"/>
              </w:rPr>
              <w:t>.</w:t>
            </w:r>
            <w:r w:rsidR="0057629E" w:rsidRPr="008F4BA8">
              <w:rPr>
                <w:rFonts w:ascii="Times New Roman" w:hAnsi="Times New Roman"/>
                <w:b/>
                <w:bCs/>
                <w:szCs w:val="24"/>
                <w:shd w:val="clear" w:color="auto" w:fill="FFFFFF"/>
              </w:rPr>
              <w:t>2022</w:t>
            </w:r>
            <w:r w:rsidR="0057629E" w:rsidRPr="008F4BA8">
              <w:rPr>
                <w:rFonts w:ascii="Times New Roman" w:hAnsi="Times New Roman"/>
                <w:b/>
                <w:szCs w:val="24"/>
                <w:shd w:val="clear" w:color="auto" w:fill="FFFFFF"/>
              </w:rPr>
              <w:t>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rsidR="0057629E" w:rsidRPr="008F4BA8">
              <w:rPr>
                <w:rFonts w:ascii="Times New Roman" w:eastAsia="Courier New" w:hAnsi="Times New Roman"/>
                <w:b/>
                <w:szCs w:val="24"/>
              </w:rPr>
              <w:t xml:space="preserve"> </w:t>
            </w:r>
          </w:p>
        </w:tc>
      </w:tr>
      <w:tr w:rsidR="00986E74" w:rsidRPr="008F4BA8" w14:paraId="450B8941" w14:textId="77777777" w:rsidTr="00310DEF">
        <w:tc>
          <w:tcPr>
            <w:tcW w:w="1055" w:type="dxa"/>
          </w:tcPr>
          <w:p w14:paraId="4CBA4C98" w14:textId="31FEED2F" w:rsidR="00DA7771" w:rsidRPr="008F4BA8" w:rsidRDefault="008F4BA8" w:rsidP="0066357A">
            <w:pPr>
              <w:spacing w:after="240"/>
              <w:ind w:firstLine="0"/>
              <w:rPr>
                <w:rFonts w:ascii="Times New Roman" w:eastAsia="Courier New" w:hAnsi="Times New Roman"/>
                <w:szCs w:val="24"/>
              </w:rPr>
            </w:pPr>
            <w:r w:rsidRPr="008F4BA8">
              <w:rPr>
                <w:rFonts w:ascii="Times New Roman" w:eastAsia="Courier New" w:hAnsi="Times New Roman"/>
                <w:szCs w:val="24"/>
              </w:rPr>
              <w:t>5</w:t>
            </w:r>
            <w:r w:rsidR="0057629E" w:rsidRPr="008F4BA8">
              <w:rPr>
                <w:rFonts w:ascii="Times New Roman" w:eastAsia="Courier New" w:hAnsi="Times New Roman"/>
                <w:szCs w:val="24"/>
              </w:rPr>
              <w:t>.1</w:t>
            </w:r>
          </w:p>
        </w:tc>
        <w:tc>
          <w:tcPr>
            <w:tcW w:w="9545" w:type="dxa"/>
            <w:gridSpan w:val="2"/>
          </w:tcPr>
          <w:p w14:paraId="2219405B" w14:textId="77777777" w:rsidR="00DA7771" w:rsidRPr="008F4BA8" w:rsidRDefault="0057629E" w:rsidP="0066357A">
            <w:pPr>
              <w:spacing w:after="240"/>
              <w:ind w:firstLine="0"/>
              <w:rPr>
                <w:rFonts w:ascii="Times New Roman" w:hAnsi="Times New Roman"/>
                <w:szCs w:val="24"/>
                <w:shd w:val="clear" w:color="auto" w:fill="FFFFFF"/>
              </w:rPr>
            </w:pPr>
            <w:r w:rsidRPr="008F4BA8">
              <w:rPr>
                <w:rFonts w:ascii="Times New Roman" w:eastAsia="Courier New" w:hAnsi="Times New Roman"/>
                <w:szCs w:val="24"/>
              </w:rPr>
              <w:t xml:space="preserve">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п.п. а) п.2 </w:t>
            </w:r>
            <w:r w:rsidRPr="008F4BA8">
              <w:rPr>
                <w:rFonts w:ascii="Times New Roman" w:hAnsi="Times New Roman"/>
                <w:bCs/>
                <w:szCs w:val="24"/>
                <w:shd w:val="clear" w:color="auto" w:fill="FFFFFF"/>
              </w:rPr>
              <w:t>Указа</w:t>
            </w:r>
            <w:r w:rsidRPr="008F4BA8">
              <w:rPr>
                <w:rFonts w:ascii="Times New Roman" w:hAnsi="Times New Roman"/>
                <w:szCs w:val="24"/>
                <w:shd w:val="clear" w:color="auto" w:fill="FFFFFF"/>
              </w:rPr>
              <w:t> </w:t>
            </w:r>
            <w:r w:rsidRPr="008F4BA8">
              <w:rPr>
                <w:rFonts w:ascii="Times New Roman" w:hAnsi="Times New Roman"/>
                <w:bCs/>
                <w:szCs w:val="24"/>
                <w:shd w:val="clear" w:color="auto" w:fill="FFFFFF"/>
              </w:rPr>
              <w:t>Президента</w:t>
            </w:r>
            <w:r w:rsidRPr="008F4BA8">
              <w:rPr>
                <w:rFonts w:ascii="Times New Roman" w:hAnsi="Times New Roman"/>
                <w:szCs w:val="24"/>
                <w:shd w:val="clear" w:color="auto" w:fill="FFFFFF"/>
              </w:rPr>
              <w:t> Российской Федерации от </w:t>
            </w:r>
            <w:r w:rsidRPr="008F4BA8">
              <w:rPr>
                <w:rFonts w:ascii="Times New Roman" w:hAnsi="Times New Roman"/>
                <w:bCs/>
                <w:szCs w:val="24"/>
                <w:shd w:val="clear" w:color="auto" w:fill="FFFFFF"/>
              </w:rPr>
              <w:t>03</w:t>
            </w:r>
            <w:r w:rsidRPr="008F4BA8">
              <w:rPr>
                <w:rFonts w:ascii="Times New Roman" w:hAnsi="Times New Roman"/>
                <w:szCs w:val="24"/>
                <w:shd w:val="clear" w:color="auto" w:fill="FFFFFF"/>
              </w:rPr>
              <w:t>.</w:t>
            </w:r>
            <w:r w:rsidRPr="008F4BA8">
              <w:rPr>
                <w:rFonts w:ascii="Times New Roman" w:hAnsi="Times New Roman"/>
                <w:bCs/>
                <w:szCs w:val="24"/>
                <w:shd w:val="clear" w:color="auto" w:fill="FFFFFF"/>
              </w:rPr>
              <w:t>05</w:t>
            </w:r>
            <w:r w:rsidRPr="008F4BA8">
              <w:rPr>
                <w:rFonts w:ascii="Times New Roman" w:hAnsi="Times New Roman"/>
                <w:szCs w:val="24"/>
                <w:shd w:val="clear" w:color="auto" w:fill="FFFFFF"/>
              </w:rPr>
              <w:t>.</w:t>
            </w:r>
            <w:r w:rsidRPr="008F4BA8">
              <w:rPr>
                <w:rFonts w:ascii="Times New Roman" w:hAnsi="Times New Roman"/>
                <w:bCs/>
                <w:szCs w:val="24"/>
                <w:shd w:val="clear" w:color="auto" w:fill="FFFFFF"/>
              </w:rPr>
              <w:t>2022</w:t>
            </w:r>
            <w:r w:rsidRPr="008F4BA8">
              <w:rPr>
                <w:rFonts w:ascii="Times New Roman" w:hAnsi="Times New Roman"/>
                <w:szCs w:val="24"/>
                <w:shd w:val="clear" w:color="auto" w:fill="FFFFFF"/>
              </w:rPr>
              <w:t> № 252, либо являться организацией, находящейся под контролем таких лиц».</w:t>
            </w:r>
          </w:p>
          <w:p w14:paraId="3DC6B46E" w14:textId="77777777" w:rsidR="00DA7771" w:rsidRPr="008F4BA8" w:rsidRDefault="0057629E" w:rsidP="0066357A">
            <w:pPr>
              <w:pStyle w:val="1"/>
              <w:shd w:val="clear" w:color="auto" w:fill="FFFFFF"/>
              <w:jc w:val="both"/>
              <w:rPr>
                <w:b w:val="0"/>
                <w:sz w:val="24"/>
                <w:shd w:val="clear" w:color="auto" w:fill="FFFFFF"/>
              </w:rPr>
            </w:pPr>
            <w:r w:rsidRPr="008F4BA8">
              <w:rPr>
                <w:b w:val="0"/>
                <w:sz w:val="24"/>
                <w:shd w:val="clear" w:color="auto" w:fill="FFFFFF"/>
              </w:rPr>
              <w:lastRenderedPageBreak/>
              <w:t>Установлен запрет на совершение действий</w:t>
            </w:r>
            <w:r w:rsidR="00B172DB" w:rsidRPr="008F4BA8">
              <w:rPr>
                <w:b w:val="0"/>
                <w:sz w:val="24"/>
                <w:shd w:val="clear" w:color="auto" w:fill="FFFFFF"/>
              </w:rPr>
              <w:t xml:space="preserve"> в соответствии с п.п. а) п. 2 У</w:t>
            </w:r>
            <w:r w:rsidRPr="008F4BA8">
              <w:rPr>
                <w:b w:val="0"/>
                <w:sz w:val="24"/>
                <w:shd w:val="clear" w:color="auto" w:fill="FFFFFF"/>
              </w:rPr>
              <w:t>каза Президента Российской Федерации 03.05.22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с лицами, указанными перечне, утвержденном П</w:t>
            </w:r>
            <w:r w:rsidRPr="008F4BA8">
              <w:rPr>
                <w:b w:val="0"/>
                <w:iCs/>
                <w:kern w:val="36"/>
                <w:sz w:val="24"/>
              </w:rPr>
              <w:t>остановлением Правительства РФ от 11.05.22 № 851 «О</w:t>
            </w:r>
            <w:r w:rsidRPr="008F4BA8">
              <w:rPr>
                <w:b w:val="0"/>
                <w:bCs w:val="0"/>
                <w:kern w:val="36"/>
                <w:sz w:val="24"/>
              </w:rPr>
              <w:t xml:space="preserve"> мерах по реализации указа президента российской федерации от 03.05.22 г. № 252», </w:t>
            </w:r>
            <w:r w:rsidRPr="008F4BA8">
              <w:rPr>
                <w:b w:val="0"/>
                <w:sz w:val="24"/>
                <w:shd w:val="clear" w:color="auto" w:fill="FFFFFF"/>
              </w:rPr>
              <w:t>а также находящимися под их контролем организациями.</w:t>
            </w:r>
          </w:p>
          <w:p w14:paraId="0B04C3D8" w14:textId="77777777" w:rsidR="00DA7771" w:rsidRPr="008F4BA8" w:rsidRDefault="00DA7771" w:rsidP="0066357A">
            <w:pPr>
              <w:ind w:firstLine="0"/>
              <w:rPr>
                <w:rFonts w:ascii="Times New Roman" w:hAnsi="Times New Roman"/>
                <w:szCs w:val="24"/>
              </w:rPr>
            </w:pPr>
          </w:p>
          <w:p w14:paraId="50D9EDD0" w14:textId="77777777" w:rsidR="00DA7771" w:rsidRPr="008F4BA8" w:rsidRDefault="0057629E" w:rsidP="0066357A">
            <w:pPr>
              <w:shd w:val="clear" w:color="auto" w:fill="FFFFFF"/>
              <w:spacing w:after="300"/>
              <w:ind w:firstLine="0"/>
              <w:rPr>
                <w:rFonts w:ascii="Times New Roman" w:hAnsi="Times New Roman"/>
                <w:szCs w:val="24"/>
              </w:rPr>
            </w:pPr>
            <w:r w:rsidRPr="008F4BA8">
              <w:rPr>
                <w:rFonts w:ascii="Times New Roman" w:hAnsi="Times New Roman"/>
                <w:szCs w:val="24"/>
              </w:rPr>
              <w:t>Определены дополнительные критерии отнесения сделок к сделкам, совершение которых и исполнение обязательств по которым запрещаются соответствии с абзацами вторым и третьим п.п. a) п. 2 Указа Президента Российской Федерации от 03.05.22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p w14:paraId="5385352E" w14:textId="77777777" w:rsidR="00DA7771" w:rsidRPr="008F4BA8" w:rsidRDefault="0057629E" w:rsidP="0066357A">
            <w:pPr>
              <w:shd w:val="clear" w:color="auto" w:fill="FFFFFF"/>
              <w:spacing w:after="300"/>
              <w:ind w:firstLine="0"/>
              <w:rPr>
                <w:rFonts w:ascii="Times New Roman" w:hAnsi="Times New Roman"/>
                <w:szCs w:val="24"/>
              </w:rPr>
            </w:pPr>
            <w:r w:rsidRPr="008F4BA8">
              <w:rPr>
                <w:rFonts w:ascii="Times New Roman" w:hAnsi="Times New Roman"/>
                <w:szCs w:val="24"/>
              </w:rPr>
              <w:t>-</w:t>
            </w:r>
            <w:r w:rsidR="000A2836" w:rsidRPr="008F4BA8">
              <w:rPr>
                <w:rFonts w:ascii="Times New Roman" w:hAnsi="Times New Roman"/>
                <w:szCs w:val="24"/>
              </w:rPr>
              <w:t xml:space="preserve"> </w:t>
            </w:r>
            <w:r w:rsidRPr="008F4BA8">
              <w:rPr>
                <w:rFonts w:ascii="Times New Roman" w:hAnsi="Times New Roman"/>
                <w:szCs w:val="24"/>
              </w:rPr>
              <w:t>сделки, совершаемые в пользу лиц, находящихся под санкциями: сделки, предусматривающие заход в порты Российской Федерации судов, принадлежащих и (или) зафрахтованными лицами, находящимися под санкциями, в их интересе или по их поручению;</w:t>
            </w:r>
          </w:p>
          <w:p w14:paraId="3855FFC7" w14:textId="77777777" w:rsidR="00DA7771" w:rsidRPr="008F4BA8" w:rsidRDefault="0057629E" w:rsidP="0066357A">
            <w:pPr>
              <w:shd w:val="clear" w:color="auto" w:fill="FFFFFF"/>
              <w:spacing w:after="300"/>
              <w:ind w:firstLine="0"/>
              <w:rPr>
                <w:rFonts w:ascii="Times New Roman" w:hAnsi="Times New Roman"/>
                <w:szCs w:val="24"/>
              </w:rPr>
            </w:pPr>
            <w:r w:rsidRPr="008F4BA8">
              <w:rPr>
                <w:rFonts w:ascii="Times New Roman" w:hAnsi="Times New Roman"/>
                <w:szCs w:val="24"/>
              </w:rPr>
              <w:t>-</w:t>
            </w:r>
            <w:r w:rsidR="000A2836" w:rsidRPr="008F4BA8">
              <w:rPr>
                <w:rFonts w:ascii="Times New Roman" w:hAnsi="Times New Roman"/>
                <w:szCs w:val="24"/>
              </w:rPr>
              <w:t xml:space="preserve"> </w:t>
            </w:r>
            <w:r w:rsidRPr="008F4BA8">
              <w:rPr>
                <w:rFonts w:ascii="Times New Roman" w:hAnsi="Times New Roman"/>
                <w:szCs w:val="24"/>
              </w:rPr>
              <w:t>сделки, предусматривающие совершение платежей, операций с ценными бумагами с участием и (или) в пользу лиц, находящихся под санкциями.</w:t>
            </w:r>
          </w:p>
          <w:p w14:paraId="56423581" w14:textId="77777777" w:rsidR="00DA7771" w:rsidRPr="008F4BA8" w:rsidRDefault="0057629E" w:rsidP="0066357A">
            <w:pPr>
              <w:pStyle w:val="1"/>
              <w:shd w:val="clear" w:color="auto" w:fill="FFFFFF"/>
              <w:jc w:val="both"/>
              <w:rPr>
                <w:rFonts w:eastAsia="Courier New"/>
                <w:sz w:val="24"/>
              </w:rPr>
            </w:pPr>
            <w:r w:rsidRPr="008F4BA8">
              <w:rPr>
                <w:b w:val="0"/>
                <w:sz w:val="24"/>
                <w:shd w:val="clear" w:color="auto" w:fill="FFFFFF"/>
              </w:rPr>
              <w:t xml:space="preserve"> Предусмотренные настоящим постановлением запреты осуществляются при наличии у лиц, осуществляющих реализацию специальных экономических мер, информации о том, что действие совершается в пользу лиц, находящихся под санкциями.</w:t>
            </w:r>
          </w:p>
        </w:tc>
      </w:tr>
    </w:tbl>
    <w:p w14:paraId="669D51F6" w14:textId="77777777" w:rsidR="00DA7771" w:rsidRPr="008F4BA8" w:rsidRDefault="00DA7771" w:rsidP="0066357A">
      <w:pPr>
        <w:keepNext/>
        <w:ind w:firstLine="0"/>
        <w:rPr>
          <w:rFonts w:ascii="Times New Roman" w:hAnsi="Times New Roman"/>
          <w:noProof/>
          <w:color w:val="FF0000"/>
          <w:szCs w:val="24"/>
        </w:rPr>
      </w:pPr>
      <w:bookmarkStart w:id="0" w:name="_Ref166315233"/>
      <w:bookmarkStart w:id="1" w:name="_Ref166315600"/>
      <w:bookmarkStart w:id="2" w:name="_Ref248562452"/>
      <w:bookmarkEnd w:id="0"/>
      <w:bookmarkEnd w:id="1"/>
      <w:bookmarkEnd w:id="2"/>
    </w:p>
    <w:p w14:paraId="3C5E31EB" w14:textId="77777777" w:rsidR="00372CFE" w:rsidRPr="008F4BA8" w:rsidRDefault="00372CFE" w:rsidP="0066357A">
      <w:pPr>
        <w:keepNext/>
        <w:ind w:left="142" w:firstLine="0"/>
        <w:rPr>
          <w:rFonts w:ascii="Times New Roman" w:hAnsi="Times New Roman"/>
          <w:noProof/>
          <w:color w:val="000000"/>
          <w:szCs w:val="24"/>
        </w:rPr>
        <w:sectPr w:rsidR="00372CFE" w:rsidRPr="008F4BA8" w:rsidSect="00A40EC3">
          <w:headerReference w:type="even" r:id="rId9"/>
          <w:headerReference w:type="default" r:id="rId10"/>
          <w:pgSz w:w="11909" w:h="16834"/>
          <w:pgMar w:top="284" w:right="249" w:bottom="567" w:left="567" w:header="720" w:footer="720" w:gutter="0"/>
          <w:cols w:space="720"/>
        </w:sectPr>
      </w:pPr>
    </w:p>
    <w:p w14:paraId="04ADDF43" w14:textId="77777777" w:rsidR="00DA7771" w:rsidRPr="008F4BA8" w:rsidRDefault="00DA7771" w:rsidP="0066357A">
      <w:pPr>
        <w:keepNext/>
        <w:ind w:left="142" w:firstLine="0"/>
        <w:rPr>
          <w:rFonts w:ascii="Times New Roman" w:hAnsi="Times New Roman"/>
          <w:noProof/>
          <w:color w:val="000000"/>
          <w:szCs w:val="24"/>
        </w:rPr>
      </w:pPr>
    </w:p>
    <w:p w14:paraId="1D5ACD7B" w14:textId="77777777" w:rsidR="00DA7771" w:rsidRPr="008F4BA8" w:rsidRDefault="0057629E" w:rsidP="0066357A">
      <w:pPr>
        <w:ind w:firstLine="0"/>
        <w:jc w:val="center"/>
        <w:rPr>
          <w:rFonts w:ascii="Times New Roman" w:hAnsi="Times New Roman"/>
          <w:b/>
          <w:szCs w:val="24"/>
        </w:rPr>
      </w:pPr>
      <w:r w:rsidRPr="008F4BA8">
        <w:rPr>
          <w:rFonts w:ascii="Times New Roman" w:hAnsi="Times New Roman"/>
          <w:b/>
          <w:szCs w:val="24"/>
        </w:rPr>
        <w:t>ИНСТРУКЦИЯ ПО ЗАПОЛНЕНИЮ ЗАЯВКИ НА УЧАСТИЕ В</w:t>
      </w:r>
    </w:p>
    <w:p w14:paraId="3F89ADBE" w14:textId="04722567" w:rsidR="00DA7771" w:rsidRPr="008F4BA8" w:rsidRDefault="0057629E" w:rsidP="0066357A">
      <w:pPr>
        <w:ind w:firstLine="0"/>
        <w:jc w:val="center"/>
        <w:rPr>
          <w:rFonts w:ascii="Times New Roman" w:hAnsi="Times New Roman"/>
          <w:b/>
          <w:szCs w:val="24"/>
        </w:rPr>
      </w:pPr>
      <w:r w:rsidRPr="008F4BA8">
        <w:rPr>
          <w:rFonts w:ascii="Times New Roman" w:hAnsi="Times New Roman"/>
          <w:b/>
          <w:szCs w:val="24"/>
        </w:rPr>
        <w:t>ЭЛЕКТРОННОМ АУКЦИОНЕ</w:t>
      </w:r>
    </w:p>
    <w:p w14:paraId="41573720" w14:textId="77777777" w:rsidR="003866CC" w:rsidRPr="004B23E2" w:rsidRDefault="003866CC" w:rsidP="003866CC">
      <w:pPr>
        <w:jc w:val="center"/>
        <w:rPr>
          <w:rFonts w:ascii="Times New Roman" w:hAnsi="Times New Roman"/>
        </w:rPr>
      </w:pPr>
    </w:p>
    <w:p w14:paraId="09D921D7" w14:textId="77777777" w:rsidR="003866CC" w:rsidRPr="003866CC" w:rsidRDefault="003866CC" w:rsidP="003866CC">
      <w:pPr>
        <w:rPr>
          <w:rFonts w:ascii="Times New Roman" w:eastAsia="Courier New" w:hAnsi="Times New Roman"/>
          <w:szCs w:val="24"/>
        </w:rPr>
      </w:pPr>
      <w:r w:rsidRPr="003866CC">
        <w:rPr>
          <w:rFonts w:ascii="Times New Roman" w:eastAsia="Courier New" w:hAnsi="Times New Roman"/>
          <w:szCs w:val="24"/>
        </w:rPr>
        <w:t>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44 Федеральным законом оператору электронной площадки, оператору специализированной электронной площадки.</w:t>
      </w:r>
    </w:p>
    <w:p w14:paraId="69F3E61B" w14:textId="77777777" w:rsidR="003866CC" w:rsidRPr="003866CC" w:rsidRDefault="003866CC" w:rsidP="003866CC">
      <w:pPr>
        <w:rPr>
          <w:rFonts w:ascii="Times New Roman" w:eastAsia="Courier New" w:hAnsi="Times New Roman"/>
          <w:szCs w:val="24"/>
        </w:rPr>
      </w:pPr>
      <w:r w:rsidRPr="003866CC">
        <w:rPr>
          <w:rFonts w:ascii="Times New Roman" w:eastAsia="Courier New" w:hAnsi="Times New Roman"/>
          <w:szCs w:val="24"/>
        </w:rPr>
        <w:t>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срока подачи заявок на участие в закупке.</w:t>
      </w:r>
    </w:p>
    <w:p w14:paraId="4CCF9211" w14:textId="77777777" w:rsidR="003866CC" w:rsidRPr="003866CC" w:rsidRDefault="003866CC" w:rsidP="003866CC">
      <w:pPr>
        <w:rPr>
          <w:rFonts w:ascii="Times New Roman" w:eastAsia="Courier New" w:hAnsi="Times New Roman"/>
          <w:szCs w:val="24"/>
        </w:rPr>
      </w:pPr>
      <w:r w:rsidRPr="003866CC">
        <w:rPr>
          <w:rFonts w:ascii="Times New Roman" w:eastAsia="Courier New" w:hAnsi="Times New Roman"/>
          <w:szCs w:val="24"/>
        </w:rPr>
        <w:t>3.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14:paraId="52238478" w14:textId="77777777" w:rsidR="003866CC" w:rsidRPr="003866CC" w:rsidRDefault="003866CC" w:rsidP="003866CC">
      <w:pPr>
        <w:rPr>
          <w:rFonts w:ascii="Times New Roman" w:eastAsia="Courier New" w:hAnsi="Times New Roman"/>
          <w:szCs w:val="24"/>
        </w:rPr>
      </w:pPr>
      <w:r w:rsidRPr="003866CC">
        <w:rPr>
          <w:rFonts w:ascii="Times New Roman" w:eastAsia="Courier New" w:hAnsi="Times New Roman"/>
          <w:szCs w:val="24"/>
        </w:rPr>
        <w:t>4. Заявка на участие в аукционе должна быть заполнена на русском языке. Отдельные документы (или их части), предоставленные участником аукциона в составе заявки на участие в аукционе, могут быть подготовлены на другом языке при условии, что к ним будет прилагаться точный перевод необходимых разделов на русский язык. Удостоверение верности перевода с иностранного языка на русский язык осуществляется в соответствии со статьей 81 Основ законодательства Российской Федерации о нотариате, утвержденных Верховным Советом РФ 11 февраля 1993 года № 4462-1</w:t>
      </w:r>
    </w:p>
    <w:p w14:paraId="379DD7D2" w14:textId="77777777" w:rsidR="003866CC" w:rsidRPr="003866CC" w:rsidRDefault="003866CC" w:rsidP="003866CC">
      <w:pPr>
        <w:widowControl w:val="0"/>
        <w:autoSpaceDE w:val="0"/>
        <w:rPr>
          <w:rFonts w:ascii="Times New Roman" w:eastAsia="Courier New" w:hAnsi="Times New Roman"/>
          <w:szCs w:val="24"/>
        </w:rPr>
      </w:pPr>
      <w:r w:rsidRPr="003866CC">
        <w:rPr>
          <w:rFonts w:ascii="Times New Roman" w:eastAsia="Courier New" w:hAnsi="Times New Roman"/>
          <w:szCs w:val="24"/>
        </w:rPr>
        <w:t xml:space="preserve">5. При оформлении заявки участникам электронного аукциона следует использовать общепринятые обозначения и наименования в соответствии с требованиями действующих нормативных актов. Сведения, которые содержатся в заявке, не должны допускать двусмысленных толкований. </w:t>
      </w:r>
    </w:p>
    <w:p w14:paraId="3D6D602A" w14:textId="77777777" w:rsidR="003866CC" w:rsidRPr="003866CC" w:rsidRDefault="003866CC" w:rsidP="003866CC">
      <w:pPr>
        <w:rPr>
          <w:rFonts w:ascii="Times New Roman" w:hAnsi="Times New Roman"/>
          <w:szCs w:val="24"/>
        </w:rPr>
      </w:pPr>
      <w:r w:rsidRPr="003866CC">
        <w:rPr>
          <w:rFonts w:ascii="Times New Roman" w:eastAsia="Courier New" w:hAnsi="Times New Roman"/>
          <w:szCs w:val="24"/>
        </w:rPr>
        <w:t>6. Все документы, входящие в состав заявки на участие в электронном аукционе, должны иметь четко читаемый текст.</w:t>
      </w:r>
      <w:r w:rsidRPr="003866CC">
        <w:rPr>
          <w:rFonts w:ascii="Times New Roman" w:hAnsi="Times New Roman"/>
          <w:szCs w:val="24"/>
        </w:rPr>
        <w:t xml:space="preserve"> При этом текст электронных документов должен быть читаем без проведения дополнительных операций – не допускается размещение информации в скрытых полях документов, представление информации шрифтом белого цвета на белом фоне и другое сокрытие информации в представляемых документах. </w:t>
      </w:r>
    </w:p>
    <w:p w14:paraId="280F1309" w14:textId="77777777" w:rsidR="003866CC" w:rsidRPr="003866CC" w:rsidRDefault="003866CC" w:rsidP="003866CC">
      <w:pPr>
        <w:spacing w:after="120" w:line="276" w:lineRule="auto"/>
        <w:rPr>
          <w:rFonts w:ascii="Times New Roman" w:hAnsi="Times New Roman"/>
          <w:szCs w:val="24"/>
        </w:rPr>
      </w:pPr>
      <w:r w:rsidRPr="003866CC">
        <w:rPr>
          <w:rFonts w:ascii="Times New Roman" w:eastAsia="Courier New" w:hAnsi="Times New Roman"/>
          <w:szCs w:val="24"/>
        </w:rPr>
        <w:t xml:space="preserve">7. </w:t>
      </w:r>
      <w:r w:rsidRPr="003866CC">
        <w:rPr>
          <w:rFonts w:ascii="Times New Roman" w:hAnsi="Times New Roman"/>
          <w:szCs w:val="24"/>
        </w:rPr>
        <w:t>Характеристики предлагаемого участником закупки товара должны соответствовать показателям, установленным в описании объекта закупки.</w:t>
      </w:r>
    </w:p>
    <w:p w14:paraId="655A09B3" w14:textId="77777777" w:rsidR="003866CC" w:rsidRPr="003866CC" w:rsidRDefault="003866CC" w:rsidP="003866CC">
      <w:pPr>
        <w:rPr>
          <w:rFonts w:ascii="Times New Roman" w:eastAsia="Calibri" w:hAnsi="Times New Roman"/>
          <w:color w:val="000000"/>
          <w:szCs w:val="24"/>
          <w:shd w:val="clear" w:color="auto" w:fill="FFFFFF"/>
          <w:lang w:eastAsia="en-US"/>
        </w:rPr>
      </w:pPr>
      <w:r w:rsidRPr="003866CC">
        <w:rPr>
          <w:rFonts w:ascii="Times New Roman" w:hAnsi="Times New Roman"/>
          <w:color w:val="000000"/>
          <w:szCs w:val="24"/>
          <w:shd w:val="clear" w:color="auto" w:fill="FFFFFF"/>
        </w:rPr>
        <w:t xml:space="preserve">8.Структурированная заявка — это цифровой документ предложения, который участники создают и подают в электронном виде с использованием технических решений электронных площадок. Информацию о поставляемом товаре полностью заполняют в экранных полях электронной площадки. </w:t>
      </w:r>
    </w:p>
    <w:p w14:paraId="4A32F22A" w14:textId="77777777" w:rsidR="003866CC" w:rsidRPr="003866CC" w:rsidRDefault="003866CC" w:rsidP="003866CC">
      <w:pPr>
        <w:ind w:firstLine="851"/>
        <w:rPr>
          <w:rFonts w:ascii="Times New Roman" w:hAnsi="Times New Roman"/>
          <w:color w:val="000000"/>
          <w:szCs w:val="24"/>
          <w:shd w:val="clear" w:color="auto" w:fill="FFFFFF"/>
        </w:rPr>
      </w:pPr>
      <w:r w:rsidRPr="003866CC">
        <w:rPr>
          <w:rFonts w:ascii="Times New Roman" w:hAnsi="Times New Roman"/>
          <w:color w:val="000000"/>
          <w:szCs w:val="24"/>
          <w:shd w:val="clear" w:color="auto" w:fill="FFFFFF"/>
        </w:rPr>
        <w:t>Участник указывает каждую характеристику (функциональную, техническую, качественную, эксплуатационную (при необходимости) по п. 1 ч. 1 ст. 33 44-ФЗ) товара путем заполнения специальных полей площадки на основе тех значений, которые внес заказчик в структурированном описании объекта закупки.</w:t>
      </w:r>
    </w:p>
    <w:p w14:paraId="1F8122CE" w14:textId="77777777" w:rsidR="003866CC" w:rsidRPr="003866CC" w:rsidRDefault="003866CC" w:rsidP="003866CC">
      <w:pPr>
        <w:ind w:firstLine="851"/>
        <w:rPr>
          <w:rFonts w:ascii="Times New Roman" w:hAnsi="Times New Roman"/>
          <w:color w:val="000000"/>
          <w:szCs w:val="24"/>
          <w:shd w:val="clear" w:color="auto" w:fill="FFFFFF"/>
        </w:rPr>
      </w:pPr>
      <w:r w:rsidRPr="003866CC">
        <w:rPr>
          <w:rFonts w:ascii="Times New Roman" w:hAnsi="Times New Roman"/>
          <w:color w:val="000000"/>
          <w:szCs w:val="24"/>
          <w:shd w:val="clear" w:color="auto" w:fill="FFFFFF"/>
        </w:rPr>
        <w:t xml:space="preserve">9.В отдельное поле вписывает товарный знак (при наличии), выбирает из списка страну происхождения (п. 2 ч. 1 ст. 43 44-ФЗ), подписывает квалифицированной электронной подписью и подает. </w:t>
      </w:r>
    </w:p>
    <w:p w14:paraId="382101BE" w14:textId="77777777" w:rsidR="003866CC" w:rsidRPr="003866CC" w:rsidRDefault="003866CC" w:rsidP="003866CC">
      <w:pPr>
        <w:ind w:firstLine="851"/>
        <w:rPr>
          <w:rFonts w:ascii="Times New Roman" w:eastAsia="Calibri" w:hAnsi="Times New Roman"/>
          <w:szCs w:val="24"/>
        </w:rPr>
      </w:pPr>
      <w:r w:rsidRPr="003866CC">
        <w:rPr>
          <w:rFonts w:ascii="Times New Roman" w:hAnsi="Times New Roman"/>
          <w:color w:val="000000"/>
          <w:szCs w:val="24"/>
          <w:shd w:val="clear" w:color="auto" w:fill="FFFFFF"/>
        </w:rPr>
        <w:t xml:space="preserve">10. </w:t>
      </w:r>
      <w:r w:rsidRPr="003866CC">
        <w:rPr>
          <w:rFonts w:ascii="Times New Roman" w:eastAsia="Calibri" w:hAnsi="Times New Roman"/>
          <w:szCs w:val="24"/>
        </w:rPr>
        <w:t>Участник закупки указывает значения характеристик товара в соответствии с информацией, указанной в столбце «Инструкция по заполнению характеристик в заявке» таблицы раздела извещения об осуществлении закупки «Объект закупки» Такая информация может содержать следующие указания:</w:t>
      </w:r>
    </w:p>
    <w:p w14:paraId="654CA5BF" w14:textId="77777777" w:rsidR="003866CC" w:rsidRDefault="003866CC" w:rsidP="003866CC">
      <w:pPr>
        <w:widowControl w:val="0"/>
        <w:adjustRightInd w:val="0"/>
        <w:spacing w:after="200" w:line="276" w:lineRule="auto"/>
        <w:jc w:val="right"/>
        <w:textAlignment w:val="baseline"/>
        <w:rPr>
          <w:rFonts w:ascii="Times New Roman" w:eastAsia="Calibri" w:hAnsi="Times New Roman"/>
          <w:szCs w:val="24"/>
        </w:rPr>
      </w:pPr>
    </w:p>
    <w:p w14:paraId="1A3933BC" w14:textId="77777777" w:rsidR="003866CC" w:rsidRDefault="003866CC" w:rsidP="003866CC">
      <w:pPr>
        <w:widowControl w:val="0"/>
        <w:adjustRightInd w:val="0"/>
        <w:spacing w:after="200" w:line="276" w:lineRule="auto"/>
        <w:jc w:val="right"/>
        <w:textAlignment w:val="baseline"/>
        <w:rPr>
          <w:rFonts w:ascii="Times New Roman" w:eastAsia="Calibri" w:hAnsi="Times New Roman"/>
          <w:szCs w:val="24"/>
        </w:rPr>
      </w:pPr>
    </w:p>
    <w:p w14:paraId="6C0EC4AC" w14:textId="77777777" w:rsidR="003866CC" w:rsidRPr="004B23E2" w:rsidRDefault="003866CC" w:rsidP="003866CC">
      <w:pPr>
        <w:widowControl w:val="0"/>
        <w:adjustRightInd w:val="0"/>
        <w:spacing w:after="200" w:line="276" w:lineRule="auto"/>
        <w:jc w:val="right"/>
        <w:textAlignment w:val="baseline"/>
        <w:rPr>
          <w:rFonts w:ascii="Times New Roman" w:eastAsia="Calibri" w:hAnsi="Times New Roman"/>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7087"/>
      </w:tblGrid>
      <w:tr w:rsidR="003866CC" w:rsidRPr="004B23E2" w14:paraId="4BFA078B" w14:textId="77777777" w:rsidTr="002F234B">
        <w:tc>
          <w:tcPr>
            <w:tcW w:w="2689" w:type="dxa"/>
            <w:tcBorders>
              <w:top w:val="single" w:sz="4" w:space="0" w:color="auto"/>
              <w:left w:val="single" w:sz="4" w:space="0" w:color="auto"/>
              <w:bottom w:val="single" w:sz="4" w:space="0" w:color="auto"/>
              <w:right w:val="single" w:sz="4" w:space="0" w:color="auto"/>
            </w:tcBorders>
            <w:hideMark/>
          </w:tcPr>
          <w:p w14:paraId="487F746A" w14:textId="77777777" w:rsidR="003866CC" w:rsidRPr="004B23E2" w:rsidRDefault="003866CC" w:rsidP="00925293">
            <w:pPr>
              <w:ind w:firstLine="0"/>
              <w:jc w:val="center"/>
              <w:rPr>
                <w:rFonts w:ascii="Times New Roman" w:eastAsia="Calibri" w:hAnsi="Times New Roman"/>
                <w:b/>
                <w:kern w:val="2"/>
                <w:szCs w:val="24"/>
              </w:rPr>
            </w:pPr>
            <w:r w:rsidRPr="004B23E2">
              <w:rPr>
                <w:rFonts w:ascii="Times New Roman" w:eastAsia="Calibri" w:hAnsi="Times New Roman"/>
                <w:b/>
                <w:szCs w:val="24"/>
              </w:rPr>
              <w:lastRenderedPageBreak/>
              <w:t>Положения инструкции по заполнению характеристик в заявке</w:t>
            </w:r>
          </w:p>
        </w:tc>
        <w:tc>
          <w:tcPr>
            <w:tcW w:w="7087" w:type="dxa"/>
            <w:tcBorders>
              <w:top w:val="single" w:sz="4" w:space="0" w:color="auto"/>
              <w:left w:val="single" w:sz="4" w:space="0" w:color="auto"/>
              <w:bottom w:val="single" w:sz="4" w:space="0" w:color="auto"/>
              <w:right w:val="single" w:sz="4" w:space="0" w:color="auto"/>
            </w:tcBorders>
            <w:hideMark/>
          </w:tcPr>
          <w:p w14:paraId="5CA1F327" w14:textId="77777777" w:rsidR="003866CC" w:rsidRPr="004B23E2" w:rsidRDefault="003866CC" w:rsidP="00925293">
            <w:pPr>
              <w:ind w:firstLine="0"/>
              <w:jc w:val="center"/>
              <w:rPr>
                <w:rFonts w:ascii="Times New Roman" w:eastAsia="Calibri" w:hAnsi="Times New Roman"/>
                <w:b/>
                <w:kern w:val="2"/>
                <w:szCs w:val="24"/>
              </w:rPr>
            </w:pPr>
            <w:r w:rsidRPr="004B23E2">
              <w:rPr>
                <w:rFonts w:ascii="Times New Roman" w:eastAsia="Calibri" w:hAnsi="Times New Roman"/>
                <w:b/>
                <w:szCs w:val="24"/>
              </w:rPr>
              <w:t>Пояснения</w:t>
            </w:r>
          </w:p>
        </w:tc>
      </w:tr>
      <w:tr w:rsidR="003866CC" w:rsidRPr="004B23E2" w14:paraId="71136FF9" w14:textId="77777777" w:rsidTr="002F234B">
        <w:tc>
          <w:tcPr>
            <w:tcW w:w="2689" w:type="dxa"/>
            <w:tcBorders>
              <w:top w:val="single" w:sz="4" w:space="0" w:color="auto"/>
              <w:left w:val="single" w:sz="4" w:space="0" w:color="auto"/>
              <w:bottom w:val="single" w:sz="4" w:space="0" w:color="auto"/>
              <w:right w:val="single" w:sz="4" w:space="0" w:color="auto"/>
            </w:tcBorders>
            <w:hideMark/>
          </w:tcPr>
          <w:p w14:paraId="52003A4F" w14:textId="77777777" w:rsidR="003866CC" w:rsidRPr="004B23E2" w:rsidRDefault="003866CC" w:rsidP="00925293">
            <w:pPr>
              <w:ind w:firstLine="0"/>
              <w:rPr>
                <w:rFonts w:ascii="Times New Roman" w:eastAsia="Calibri" w:hAnsi="Times New Roman"/>
                <w:kern w:val="2"/>
                <w:szCs w:val="24"/>
              </w:rPr>
            </w:pPr>
            <w:r w:rsidRPr="004B23E2">
              <w:rPr>
                <w:rFonts w:ascii="Times New Roman" w:eastAsia="Calibri" w:hAnsi="Times New Roman"/>
                <w:szCs w:val="24"/>
              </w:rPr>
              <w:t>Участник закупки указывает в заявке конкретное значение характеристики</w:t>
            </w:r>
          </w:p>
        </w:tc>
        <w:tc>
          <w:tcPr>
            <w:tcW w:w="7087" w:type="dxa"/>
            <w:tcBorders>
              <w:top w:val="single" w:sz="4" w:space="0" w:color="auto"/>
              <w:left w:val="single" w:sz="4" w:space="0" w:color="auto"/>
              <w:bottom w:val="single" w:sz="4" w:space="0" w:color="auto"/>
              <w:right w:val="single" w:sz="4" w:space="0" w:color="auto"/>
            </w:tcBorders>
            <w:hideMark/>
          </w:tcPr>
          <w:p w14:paraId="6DC9C83B" w14:textId="77777777" w:rsidR="003866CC" w:rsidRPr="004B23E2" w:rsidRDefault="003866CC" w:rsidP="00925293">
            <w:pPr>
              <w:ind w:firstLine="0"/>
              <w:rPr>
                <w:rFonts w:ascii="Times New Roman" w:eastAsia="Calibri" w:hAnsi="Times New Roman"/>
                <w:kern w:val="2"/>
                <w:szCs w:val="24"/>
              </w:rPr>
            </w:pPr>
            <w:r w:rsidRPr="004B23E2">
              <w:rPr>
                <w:rFonts w:ascii="Times New Roman" w:eastAsia="Calibri" w:hAnsi="Times New Roman"/>
                <w:szCs w:val="24"/>
              </w:rPr>
              <w:t>Участник закупки указывает в заявке конкретное значение характеристики с учетом положений обозначений и описаний, указанных в п.11 настоящей инструкции</w:t>
            </w:r>
          </w:p>
        </w:tc>
      </w:tr>
      <w:tr w:rsidR="003866CC" w:rsidRPr="004B23E2" w14:paraId="49E14B0F" w14:textId="77777777" w:rsidTr="002F234B">
        <w:tc>
          <w:tcPr>
            <w:tcW w:w="2689" w:type="dxa"/>
            <w:tcBorders>
              <w:top w:val="single" w:sz="4" w:space="0" w:color="auto"/>
              <w:left w:val="single" w:sz="4" w:space="0" w:color="auto"/>
              <w:bottom w:val="single" w:sz="4" w:space="0" w:color="auto"/>
              <w:right w:val="single" w:sz="4" w:space="0" w:color="auto"/>
            </w:tcBorders>
            <w:hideMark/>
          </w:tcPr>
          <w:p w14:paraId="11BB9D12" w14:textId="77777777" w:rsidR="003866CC" w:rsidRPr="004B23E2" w:rsidRDefault="003866CC" w:rsidP="00925293">
            <w:pPr>
              <w:ind w:firstLine="0"/>
              <w:rPr>
                <w:rFonts w:ascii="Times New Roman" w:eastAsia="Calibri" w:hAnsi="Times New Roman"/>
                <w:kern w:val="2"/>
                <w:szCs w:val="24"/>
              </w:rPr>
            </w:pPr>
            <w:r w:rsidRPr="004B23E2">
              <w:rPr>
                <w:rFonts w:ascii="Times New Roman" w:eastAsia="Calibri" w:hAnsi="Times New Roman"/>
                <w:szCs w:val="24"/>
              </w:rPr>
              <w:t>Участник закупки указывает в заявке диапазон значений характеристики</w:t>
            </w:r>
          </w:p>
        </w:tc>
        <w:tc>
          <w:tcPr>
            <w:tcW w:w="7087" w:type="dxa"/>
            <w:tcBorders>
              <w:top w:val="single" w:sz="4" w:space="0" w:color="auto"/>
              <w:left w:val="single" w:sz="4" w:space="0" w:color="auto"/>
              <w:bottom w:val="single" w:sz="4" w:space="0" w:color="auto"/>
              <w:right w:val="single" w:sz="4" w:space="0" w:color="auto"/>
            </w:tcBorders>
            <w:hideMark/>
          </w:tcPr>
          <w:p w14:paraId="65856785" w14:textId="77777777" w:rsidR="003866CC" w:rsidRPr="004B23E2" w:rsidRDefault="003866CC" w:rsidP="00925293">
            <w:pPr>
              <w:ind w:firstLine="0"/>
              <w:rPr>
                <w:rFonts w:ascii="Times New Roman" w:eastAsia="Calibri" w:hAnsi="Times New Roman"/>
                <w:kern w:val="2"/>
                <w:szCs w:val="24"/>
              </w:rPr>
            </w:pPr>
            <w:r w:rsidRPr="004B23E2">
              <w:rPr>
                <w:rFonts w:ascii="Times New Roman" w:eastAsia="Calibri" w:hAnsi="Times New Roman"/>
                <w:szCs w:val="24"/>
              </w:rPr>
              <w:t>Участник закупки указывает в заявке диапазон значений характеристики, с учетом пояснений, указанных в п.11 настоящей инструкции.</w:t>
            </w:r>
          </w:p>
        </w:tc>
      </w:tr>
      <w:tr w:rsidR="003866CC" w:rsidRPr="004B23E2" w14:paraId="5D9A6C10" w14:textId="77777777" w:rsidTr="002F234B">
        <w:tc>
          <w:tcPr>
            <w:tcW w:w="2689" w:type="dxa"/>
            <w:tcBorders>
              <w:top w:val="single" w:sz="4" w:space="0" w:color="auto"/>
              <w:left w:val="single" w:sz="4" w:space="0" w:color="auto"/>
              <w:bottom w:val="single" w:sz="4" w:space="0" w:color="auto"/>
              <w:right w:val="single" w:sz="4" w:space="0" w:color="auto"/>
            </w:tcBorders>
            <w:hideMark/>
          </w:tcPr>
          <w:p w14:paraId="63094DF2" w14:textId="77777777" w:rsidR="003866CC" w:rsidRPr="004B23E2" w:rsidRDefault="003866CC" w:rsidP="00925293">
            <w:pPr>
              <w:ind w:firstLine="0"/>
              <w:rPr>
                <w:rFonts w:ascii="Times New Roman" w:eastAsia="Calibri" w:hAnsi="Times New Roman"/>
                <w:kern w:val="2"/>
                <w:szCs w:val="24"/>
              </w:rPr>
            </w:pPr>
            <w:r w:rsidRPr="004B23E2">
              <w:rPr>
                <w:rFonts w:ascii="Times New Roman" w:eastAsia="Calibri" w:hAnsi="Times New Roman"/>
                <w:szCs w:val="24"/>
              </w:rPr>
              <w:t>Участник закупки указывает в заявке только одно значение характеристики</w:t>
            </w:r>
          </w:p>
        </w:tc>
        <w:tc>
          <w:tcPr>
            <w:tcW w:w="7087" w:type="dxa"/>
            <w:tcBorders>
              <w:top w:val="single" w:sz="4" w:space="0" w:color="auto"/>
              <w:left w:val="single" w:sz="4" w:space="0" w:color="auto"/>
              <w:bottom w:val="single" w:sz="4" w:space="0" w:color="auto"/>
              <w:right w:val="single" w:sz="4" w:space="0" w:color="auto"/>
            </w:tcBorders>
            <w:hideMark/>
          </w:tcPr>
          <w:p w14:paraId="77003266" w14:textId="77777777" w:rsidR="003866CC" w:rsidRPr="004B23E2" w:rsidRDefault="003866CC" w:rsidP="00925293">
            <w:pPr>
              <w:ind w:firstLine="0"/>
              <w:rPr>
                <w:rFonts w:ascii="Times New Roman" w:eastAsia="Calibri" w:hAnsi="Times New Roman"/>
                <w:kern w:val="2"/>
                <w:szCs w:val="24"/>
              </w:rPr>
            </w:pPr>
            <w:r w:rsidRPr="004B23E2">
              <w:rPr>
                <w:rFonts w:ascii="Times New Roman" w:eastAsia="Calibri" w:hAnsi="Times New Roman"/>
                <w:szCs w:val="24"/>
              </w:rPr>
              <w:t>Участник закупки выбирает и указывает в заявке только одно значение характеристики из перечисленных, независимо от значения слов и символов, применяемых при установлении данного требования.</w:t>
            </w:r>
          </w:p>
        </w:tc>
      </w:tr>
      <w:tr w:rsidR="003866CC" w:rsidRPr="004B23E2" w14:paraId="1D4B6251" w14:textId="77777777" w:rsidTr="002F234B">
        <w:tc>
          <w:tcPr>
            <w:tcW w:w="2689" w:type="dxa"/>
            <w:tcBorders>
              <w:top w:val="single" w:sz="4" w:space="0" w:color="auto"/>
              <w:left w:val="single" w:sz="4" w:space="0" w:color="auto"/>
              <w:bottom w:val="single" w:sz="4" w:space="0" w:color="auto"/>
              <w:right w:val="single" w:sz="4" w:space="0" w:color="auto"/>
            </w:tcBorders>
            <w:hideMark/>
          </w:tcPr>
          <w:p w14:paraId="08308924" w14:textId="77777777" w:rsidR="003866CC" w:rsidRPr="004B23E2" w:rsidRDefault="003866CC" w:rsidP="00925293">
            <w:pPr>
              <w:ind w:firstLine="0"/>
              <w:rPr>
                <w:rFonts w:ascii="Times New Roman" w:eastAsia="Calibri" w:hAnsi="Times New Roman"/>
                <w:kern w:val="2"/>
                <w:szCs w:val="24"/>
              </w:rPr>
            </w:pPr>
            <w:r w:rsidRPr="004B23E2">
              <w:rPr>
                <w:rFonts w:ascii="Times New Roman" w:eastAsia="Calibri" w:hAnsi="Times New Roman"/>
                <w:szCs w:val="24"/>
              </w:rPr>
              <w:t>Участник закупки указывает в заявке одно или несколько значений характеристики</w:t>
            </w:r>
          </w:p>
        </w:tc>
        <w:tc>
          <w:tcPr>
            <w:tcW w:w="7087" w:type="dxa"/>
            <w:tcBorders>
              <w:top w:val="single" w:sz="4" w:space="0" w:color="auto"/>
              <w:left w:val="single" w:sz="4" w:space="0" w:color="auto"/>
              <w:bottom w:val="single" w:sz="4" w:space="0" w:color="auto"/>
              <w:right w:val="single" w:sz="4" w:space="0" w:color="auto"/>
            </w:tcBorders>
            <w:hideMark/>
          </w:tcPr>
          <w:p w14:paraId="4909F010" w14:textId="77777777" w:rsidR="003866CC" w:rsidRPr="004B23E2" w:rsidRDefault="003866CC" w:rsidP="00925293">
            <w:pPr>
              <w:ind w:firstLine="0"/>
              <w:rPr>
                <w:rFonts w:ascii="Times New Roman" w:eastAsia="Calibri" w:hAnsi="Times New Roman"/>
                <w:kern w:val="2"/>
                <w:szCs w:val="24"/>
              </w:rPr>
            </w:pPr>
            <w:r w:rsidRPr="004B23E2">
              <w:rPr>
                <w:rFonts w:ascii="Times New Roman" w:eastAsia="Calibri" w:hAnsi="Times New Roman"/>
                <w:szCs w:val="24"/>
              </w:rPr>
              <w:t>Участник закупки вправе выбирать и указать в заявке одно или несколько значений характеристики из перечисленных, независимо от значения слов и символов, применяемых при установлении данного требования.</w:t>
            </w:r>
          </w:p>
        </w:tc>
      </w:tr>
      <w:tr w:rsidR="003866CC" w:rsidRPr="004B23E2" w14:paraId="67761DD8" w14:textId="77777777" w:rsidTr="002F234B">
        <w:tc>
          <w:tcPr>
            <w:tcW w:w="2689" w:type="dxa"/>
            <w:tcBorders>
              <w:top w:val="single" w:sz="4" w:space="0" w:color="auto"/>
              <w:left w:val="single" w:sz="4" w:space="0" w:color="auto"/>
              <w:bottom w:val="single" w:sz="4" w:space="0" w:color="auto"/>
              <w:right w:val="single" w:sz="4" w:space="0" w:color="auto"/>
            </w:tcBorders>
            <w:hideMark/>
          </w:tcPr>
          <w:p w14:paraId="7007825B" w14:textId="77777777" w:rsidR="003866CC" w:rsidRPr="004B23E2" w:rsidRDefault="003866CC" w:rsidP="00925293">
            <w:pPr>
              <w:ind w:firstLine="0"/>
              <w:rPr>
                <w:rFonts w:ascii="Times New Roman" w:eastAsia="Calibri" w:hAnsi="Times New Roman"/>
                <w:kern w:val="2"/>
                <w:szCs w:val="24"/>
              </w:rPr>
            </w:pPr>
            <w:r w:rsidRPr="004B23E2">
              <w:rPr>
                <w:rFonts w:ascii="Times New Roman" w:eastAsia="Calibri" w:hAnsi="Times New Roman"/>
                <w:szCs w:val="24"/>
              </w:rPr>
              <w:t>Участник закупки указывает в заявке все значения характеристики</w:t>
            </w:r>
          </w:p>
        </w:tc>
        <w:tc>
          <w:tcPr>
            <w:tcW w:w="7087" w:type="dxa"/>
            <w:tcBorders>
              <w:top w:val="single" w:sz="4" w:space="0" w:color="auto"/>
              <w:left w:val="single" w:sz="4" w:space="0" w:color="auto"/>
              <w:bottom w:val="single" w:sz="4" w:space="0" w:color="auto"/>
              <w:right w:val="single" w:sz="4" w:space="0" w:color="auto"/>
            </w:tcBorders>
            <w:hideMark/>
          </w:tcPr>
          <w:p w14:paraId="6B20E174" w14:textId="77777777" w:rsidR="003866CC" w:rsidRPr="004B23E2" w:rsidRDefault="003866CC" w:rsidP="00925293">
            <w:pPr>
              <w:ind w:firstLine="0"/>
              <w:rPr>
                <w:rFonts w:ascii="Times New Roman" w:eastAsia="Calibri" w:hAnsi="Times New Roman"/>
                <w:kern w:val="2"/>
                <w:szCs w:val="24"/>
              </w:rPr>
            </w:pPr>
            <w:r w:rsidRPr="004B23E2">
              <w:rPr>
                <w:rFonts w:ascii="Times New Roman" w:eastAsia="Calibri" w:hAnsi="Times New Roman"/>
                <w:szCs w:val="24"/>
              </w:rPr>
              <w:t>Участник закупки указывает в заявке все перечисленные значения характеристики, независимо от значения слов и символов, применяемых при установлении данного требования.</w:t>
            </w:r>
          </w:p>
        </w:tc>
      </w:tr>
      <w:tr w:rsidR="003866CC" w:rsidRPr="004B23E2" w14:paraId="45D0BE27" w14:textId="77777777" w:rsidTr="002F234B">
        <w:tc>
          <w:tcPr>
            <w:tcW w:w="2689" w:type="dxa"/>
            <w:tcBorders>
              <w:top w:val="single" w:sz="4" w:space="0" w:color="auto"/>
              <w:left w:val="single" w:sz="4" w:space="0" w:color="auto"/>
              <w:bottom w:val="single" w:sz="4" w:space="0" w:color="auto"/>
              <w:right w:val="single" w:sz="4" w:space="0" w:color="auto"/>
            </w:tcBorders>
            <w:hideMark/>
          </w:tcPr>
          <w:p w14:paraId="3963C74E" w14:textId="77777777" w:rsidR="003866CC" w:rsidRPr="004B23E2" w:rsidRDefault="003866CC" w:rsidP="00925293">
            <w:pPr>
              <w:ind w:firstLine="0"/>
              <w:rPr>
                <w:rFonts w:ascii="Times New Roman" w:eastAsia="Calibri" w:hAnsi="Times New Roman"/>
                <w:kern w:val="2"/>
                <w:szCs w:val="24"/>
              </w:rPr>
            </w:pPr>
            <w:r w:rsidRPr="004B23E2">
              <w:rPr>
                <w:rFonts w:ascii="Times New Roman" w:eastAsia="Calibri" w:hAnsi="Times New Roman"/>
                <w:szCs w:val="24"/>
              </w:rPr>
              <w:t>Значения характеристики не может изменяться участником</w:t>
            </w:r>
          </w:p>
        </w:tc>
        <w:tc>
          <w:tcPr>
            <w:tcW w:w="7087" w:type="dxa"/>
            <w:tcBorders>
              <w:top w:val="single" w:sz="4" w:space="0" w:color="auto"/>
              <w:left w:val="single" w:sz="4" w:space="0" w:color="auto"/>
              <w:bottom w:val="single" w:sz="4" w:space="0" w:color="auto"/>
              <w:right w:val="single" w:sz="4" w:space="0" w:color="auto"/>
            </w:tcBorders>
            <w:hideMark/>
          </w:tcPr>
          <w:p w14:paraId="43E1BB06" w14:textId="77777777" w:rsidR="003866CC" w:rsidRPr="004B23E2" w:rsidRDefault="003866CC" w:rsidP="00925293">
            <w:pPr>
              <w:ind w:firstLine="0"/>
              <w:rPr>
                <w:rFonts w:ascii="Times New Roman" w:eastAsia="Calibri" w:hAnsi="Times New Roman"/>
                <w:kern w:val="2"/>
                <w:szCs w:val="24"/>
              </w:rPr>
            </w:pPr>
            <w:r w:rsidRPr="004B23E2">
              <w:rPr>
                <w:rFonts w:ascii="Times New Roman" w:eastAsia="Calibri" w:hAnsi="Times New Roman"/>
                <w:szCs w:val="24"/>
              </w:rPr>
              <w:t>Участник закупки указывает в заявке значение характеристики в неизменном виде, независимо от значения слов и символов, применяемых при установлении данного требования.</w:t>
            </w:r>
          </w:p>
        </w:tc>
      </w:tr>
    </w:tbl>
    <w:p w14:paraId="692F36B6" w14:textId="77777777" w:rsidR="003866CC" w:rsidRDefault="003866CC" w:rsidP="003866CC">
      <w:pPr>
        <w:ind w:left="567" w:right="1312" w:firstLine="851"/>
        <w:rPr>
          <w:rFonts w:ascii="Times New Roman" w:eastAsia="Courier New" w:hAnsi="Times New Roman"/>
          <w:b/>
          <w:sz w:val="28"/>
          <w:szCs w:val="28"/>
        </w:rPr>
      </w:pPr>
    </w:p>
    <w:p w14:paraId="5352D7BB" w14:textId="77777777" w:rsidR="003866CC" w:rsidRPr="00925293" w:rsidRDefault="003866CC" w:rsidP="003866CC">
      <w:pPr>
        <w:ind w:right="1312" w:firstLine="851"/>
        <w:rPr>
          <w:rFonts w:ascii="Times New Roman" w:eastAsia="Courier New" w:hAnsi="Times New Roman"/>
          <w:szCs w:val="28"/>
        </w:rPr>
      </w:pPr>
      <w:r w:rsidRPr="00925293">
        <w:rPr>
          <w:rFonts w:ascii="Times New Roman" w:eastAsia="Courier New" w:hAnsi="Times New Roman"/>
          <w:b/>
          <w:szCs w:val="28"/>
        </w:rPr>
        <w:t>Приложение «описание объекта закупки»</w:t>
      </w:r>
      <w:r w:rsidRPr="00925293">
        <w:rPr>
          <w:rFonts w:ascii="Times New Roman" w:eastAsia="Courier New" w:hAnsi="Times New Roman"/>
          <w:szCs w:val="28"/>
        </w:rPr>
        <w:t xml:space="preserve"> к извещению об осуществлении закупки, должно соответствовать структурированной форме описания объекта закупки. </w:t>
      </w:r>
    </w:p>
    <w:p w14:paraId="2C2B0530" w14:textId="77777777" w:rsidR="003866CC" w:rsidRPr="00925293" w:rsidRDefault="003866CC" w:rsidP="003866CC">
      <w:pPr>
        <w:spacing w:after="200" w:line="276" w:lineRule="auto"/>
        <w:ind w:right="1312"/>
        <w:rPr>
          <w:rFonts w:ascii="Times New Roman" w:eastAsia="Calibri" w:hAnsi="Times New Roman"/>
          <w:szCs w:val="28"/>
          <w:highlight w:val="green"/>
        </w:rPr>
      </w:pPr>
    </w:p>
    <w:p w14:paraId="0972DDA1" w14:textId="77777777" w:rsidR="003866CC" w:rsidRPr="00925293" w:rsidRDefault="003866CC" w:rsidP="003866CC">
      <w:pPr>
        <w:spacing w:after="200" w:line="276" w:lineRule="auto"/>
        <w:ind w:right="1312"/>
        <w:rPr>
          <w:rFonts w:ascii="Times New Roman" w:eastAsia="Calibri" w:hAnsi="Times New Roman"/>
          <w:szCs w:val="28"/>
        </w:rPr>
      </w:pPr>
      <w:r w:rsidRPr="00925293">
        <w:rPr>
          <w:rFonts w:ascii="Times New Roman" w:eastAsia="Calibri" w:hAnsi="Times New Roman"/>
          <w:szCs w:val="28"/>
          <w:highlight w:val="green"/>
        </w:rPr>
        <w:t>11.При установлении требований к значению характеристик применяются следующие слова и символы:</w:t>
      </w:r>
    </w:p>
    <w:tbl>
      <w:tblPr>
        <w:tblW w:w="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firstRow="1" w:lastRow="0" w:firstColumn="1" w:lastColumn="0" w:noHBand="0" w:noVBand="1"/>
      </w:tblPr>
      <w:tblGrid>
        <w:gridCol w:w="2774"/>
        <w:gridCol w:w="6891"/>
      </w:tblGrid>
      <w:tr w:rsidR="003866CC" w:rsidRPr="00107624" w14:paraId="5F65A4A3" w14:textId="77777777" w:rsidTr="002F234B">
        <w:trPr>
          <w:tblCellSpacing w:w="0" w:type="dxa"/>
        </w:trPr>
        <w:tc>
          <w:tcPr>
            <w:tcW w:w="2774" w:type="dxa"/>
            <w:tcBorders>
              <w:top w:val="single" w:sz="4" w:space="0" w:color="auto"/>
              <w:left w:val="single" w:sz="4" w:space="0" w:color="auto"/>
              <w:bottom w:val="single" w:sz="4" w:space="0" w:color="auto"/>
              <w:right w:val="single" w:sz="4" w:space="0" w:color="auto"/>
            </w:tcBorders>
            <w:shd w:val="clear" w:color="auto" w:fill="FFFFFF"/>
            <w:hideMark/>
          </w:tcPr>
          <w:p w14:paraId="16AD1F24" w14:textId="77777777" w:rsidR="003866CC" w:rsidRPr="00107624" w:rsidRDefault="003866CC" w:rsidP="00107624">
            <w:pPr>
              <w:ind w:firstLine="0"/>
              <w:rPr>
                <w:rFonts w:ascii="Times New Roman" w:hAnsi="Times New Roman"/>
                <w:b/>
                <w:color w:val="000000"/>
                <w:szCs w:val="24"/>
              </w:rPr>
            </w:pPr>
            <w:r w:rsidRPr="00107624">
              <w:rPr>
                <w:rFonts w:ascii="Times New Roman" w:hAnsi="Times New Roman"/>
                <w:b/>
                <w:color w:val="000000"/>
                <w:szCs w:val="24"/>
              </w:rPr>
              <w:t>Обозначения</w:t>
            </w:r>
          </w:p>
        </w:tc>
        <w:tc>
          <w:tcPr>
            <w:tcW w:w="6891" w:type="dxa"/>
            <w:tcBorders>
              <w:top w:val="single" w:sz="4" w:space="0" w:color="auto"/>
              <w:left w:val="single" w:sz="4" w:space="0" w:color="auto"/>
              <w:bottom w:val="single" w:sz="4" w:space="0" w:color="auto"/>
              <w:right w:val="single" w:sz="4" w:space="0" w:color="auto"/>
            </w:tcBorders>
            <w:shd w:val="clear" w:color="auto" w:fill="FFFFFF"/>
            <w:hideMark/>
          </w:tcPr>
          <w:p w14:paraId="0A905DA8" w14:textId="77777777" w:rsidR="003866CC" w:rsidRPr="00107624" w:rsidRDefault="003866CC" w:rsidP="00107624">
            <w:pPr>
              <w:ind w:firstLine="61"/>
              <w:rPr>
                <w:rFonts w:ascii="Times New Roman" w:hAnsi="Times New Roman"/>
                <w:b/>
                <w:color w:val="000000"/>
                <w:szCs w:val="24"/>
              </w:rPr>
            </w:pPr>
            <w:r w:rsidRPr="00107624">
              <w:rPr>
                <w:rFonts w:ascii="Times New Roman" w:hAnsi="Times New Roman"/>
                <w:b/>
                <w:color w:val="000000"/>
                <w:szCs w:val="24"/>
              </w:rPr>
              <w:t>Описание</w:t>
            </w:r>
          </w:p>
        </w:tc>
      </w:tr>
      <w:tr w:rsidR="003866CC" w:rsidRPr="00107624" w14:paraId="175CBDF6" w14:textId="77777777" w:rsidTr="002F234B">
        <w:trPr>
          <w:tblCellSpacing w:w="0" w:type="dxa"/>
        </w:trPr>
        <w:tc>
          <w:tcPr>
            <w:tcW w:w="2774" w:type="dxa"/>
            <w:tcBorders>
              <w:top w:val="single" w:sz="4" w:space="0" w:color="auto"/>
              <w:left w:val="single" w:sz="4" w:space="0" w:color="auto"/>
              <w:bottom w:val="single" w:sz="4" w:space="0" w:color="auto"/>
              <w:right w:val="single" w:sz="4" w:space="0" w:color="auto"/>
            </w:tcBorders>
            <w:shd w:val="clear" w:color="auto" w:fill="FFFFFF"/>
            <w:hideMark/>
          </w:tcPr>
          <w:p w14:paraId="5969DA4E" w14:textId="77777777" w:rsidR="003866CC" w:rsidRPr="00107624" w:rsidRDefault="003866CC" w:rsidP="00107624">
            <w:pPr>
              <w:ind w:firstLine="0"/>
              <w:rPr>
                <w:rFonts w:ascii="Times New Roman" w:hAnsi="Times New Roman"/>
                <w:color w:val="000000"/>
                <w:szCs w:val="24"/>
              </w:rPr>
            </w:pPr>
            <w:r w:rsidRPr="00107624">
              <w:rPr>
                <w:rFonts w:ascii="Times New Roman" w:hAnsi="Times New Roman"/>
                <w:color w:val="000000"/>
                <w:szCs w:val="24"/>
              </w:rPr>
              <w:t>«эквивалент», «аналог», «не хуже», «должен (должна, должно, должны) быть» и т.п.</w:t>
            </w:r>
          </w:p>
        </w:tc>
        <w:tc>
          <w:tcPr>
            <w:tcW w:w="6891" w:type="dxa"/>
            <w:tcBorders>
              <w:top w:val="single" w:sz="4" w:space="0" w:color="auto"/>
              <w:left w:val="single" w:sz="4" w:space="0" w:color="auto"/>
              <w:bottom w:val="single" w:sz="4" w:space="0" w:color="auto"/>
              <w:right w:val="single" w:sz="4" w:space="0" w:color="auto"/>
            </w:tcBorders>
            <w:shd w:val="clear" w:color="auto" w:fill="FFFFFF"/>
            <w:hideMark/>
          </w:tcPr>
          <w:p w14:paraId="4CE8BB0D" w14:textId="77777777" w:rsidR="003866CC" w:rsidRPr="00107624" w:rsidRDefault="003866CC" w:rsidP="00107624">
            <w:pPr>
              <w:ind w:firstLine="61"/>
              <w:rPr>
                <w:rFonts w:ascii="Times New Roman" w:hAnsi="Times New Roman"/>
                <w:color w:val="000000"/>
                <w:szCs w:val="24"/>
              </w:rPr>
            </w:pPr>
            <w:r w:rsidRPr="00107624">
              <w:rPr>
                <w:rFonts w:ascii="Times New Roman" w:hAnsi="Times New Roman"/>
                <w:color w:val="000000"/>
                <w:szCs w:val="24"/>
              </w:rPr>
              <w:t xml:space="preserve">Означает не конкретное значение. Технические и функциональные характеристики товаров </w:t>
            </w:r>
            <w:r w:rsidRPr="00107624">
              <w:rPr>
                <w:rFonts w:ascii="Times New Roman" w:hAnsi="Times New Roman"/>
                <w:b/>
                <w:color w:val="000000"/>
                <w:szCs w:val="24"/>
              </w:rPr>
              <w:t>не должны сопровождаться данными словами или знаками</w:t>
            </w:r>
          </w:p>
        </w:tc>
      </w:tr>
      <w:tr w:rsidR="003866CC" w:rsidRPr="00107624" w14:paraId="7EBF6BE6" w14:textId="77777777" w:rsidTr="002F234B">
        <w:trPr>
          <w:tblCellSpacing w:w="0" w:type="dxa"/>
        </w:trPr>
        <w:tc>
          <w:tcPr>
            <w:tcW w:w="2774" w:type="dxa"/>
            <w:tcBorders>
              <w:top w:val="single" w:sz="4" w:space="0" w:color="auto"/>
              <w:left w:val="single" w:sz="4" w:space="0" w:color="auto"/>
              <w:bottom w:val="single" w:sz="4" w:space="0" w:color="auto"/>
              <w:right w:val="single" w:sz="4" w:space="0" w:color="auto"/>
            </w:tcBorders>
            <w:shd w:val="clear" w:color="auto" w:fill="FFFFFF"/>
            <w:hideMark/>
          </w:tcPr>
          <w:p w14:paraId="5BF050D8" w14:textId="77777777" w:rsidR="003866CC" w:rsidRPr="00107624" w:rsidRDefault="003866CC" w:rsidP="00107624">
            <w:pPr>
              <w:ind w:firstLine="0"/>
              <w:rPr>
                <w:rFonts w:ascii="Times New Roman" w:hAnsi="Times New Roman"/>
                <w:color w:val="000000"/>
                <w:szCs w:val="24"/>
              </w:rPr>
            </w:pPr>
            <w:r w:rsidRPr="00107624">
              <w:rPr>
                <w:rFonts w:ascii="Times New Roman" w:hAnsi="Times New Roman"/>
                <w:color w:val="000000"/>
                <w:szCs w:val="24"/>
              </w:rPr>
              <w:t>«не менее», «не ниже», «≥», «больше или равно»</w:t>
            </w:r>
          </w:p>
        </w:tc>
        <w:tc>
          <w:tcPr>
            <w:tcW w:w="6891" w:type="dxa"/>
            <w:tcBorders>
              <w:top w:val="single" w:sz="4" w:space="0" w:color="auto"/>
              <w:left w:val="single" w:sz="4" w:space="0" w:color="auto"/>
              <w:bottom w:val="single" w:sz="4" w:space="0" w:color="auto"/>
              <w:right w:val="single" w:sz="4" w:space="0" w:color="auto"/>
            </w:tcBorders>
            <w:shd w:val="clear" w:color="auto" w:fill="FFFFFF"/>
            <w:hideMark/>
          </w:tcPr>
          <w:p w14:paraId="2D5A5D70" w14:textId="77777777" w:rsidR="003866CC" w:rsidRPr="00107624" w:rsidRDefault="003866CC" w:rsidP="00107624">
            <w:pPr>
              <w:ind w:firstLine="61"/>
              <w:rPr>
                <w:rFonts w:ascii="Times New Roman" w:hAnsi="Times New Roman"/>
                <w:color w:val="000000"/>
                <w:szCs w:val="24"/>
              </w:rPr>
            </w:pPr>
            <w:r w:rsidRPr="00107624">
              <w:rPr>
                <w:rFonts w:ascii="Times New Roman" w:hAnsi="Times New Roman"/>
                <w:color w:val="000000"/>
                <w:szCs w:val="24"/>
              </w:rPr>
              <w:t>Указанные значения участником могут быть равными или больше по сравнению со значениями, установленными в описании объекта закупки.</w:t>
            </w:r>
            <w:r w:rsidRPr="00107624">
              <w:rPr>
                <w:rFonts w:ascii="Times New Roman" w:eastAsia="Calibri" w:hAnsi="Times New Roman"/>
                <w:szCs w:val="24"/>
                <w:highlight w:val="cyan"/>
              </w:rPr>
              <w:t xml:space="preserve"> В случае, если требуется указать диапазонное значение характеристики, крайнее значение предлагаемого участником диапазона должно быть более или равное установленному</w:t>
            </w:r>
          </w:p>
        </w:tc>
      </w:tr>
      <w:tr w:rsidR="003866CC" w:rsidRPr="00107624" w14:paraId="60B13E1F" w14:textId="77777777" w:rsidTr="002F234B">
        <w:trPr>
          <w:tblCellSpacing w:w="0" w:type="dxa"/>
        </w:trPr>
        <w:tc>
          <w:tcPr>
            <w:tcW w:w="2774" w:type="dxa"/>
            <w:tcBorders>
              <w:top w:val="single" w:sz="4" w:space="0" w:color="auto"/>
              <w:left w:val="single" w:sz="4" w:space="0" w:color="auto"/>
              <w:bottom w:val="single" w:sz="4" w:space="0" w:color="auto"/>
              <w:right w:val="single" w:sz="4" w:space="0" w:color="auto"/>
            </w:tcBorders>
            <w:shd w:val="clear" w:color="auto" w:fill="FFFFFF"/>
            <w:hideMark/>
          </w:tcPr>
          <w:p w14:paraId="109B4B12" w14:textId="77777777" w:rsidR="003866CC" w:rsidRPr="00107624" w:rsidRDefault="003866CC" w:rsidP="00107624">
            <w:pPr>
              <w:ind w:firstLine="0"/>
              <w:rPr>
                <w:rFonts w:ascii="Times New Roman" w:hAnsi="Times New Roman"/>
                <w:color w:val="000000"/>
                <w:szCs w:val="24"/>
              </w:rPr>
            </w:pPr>
            <w:r w:rsidRPr="00107624">
              <w:rPr>
                <w:rFonts w:ascii="Times New Roman" w:hAnsi="Times New Roman"/>
                <w:color w:val="000000"/>
                <w:szCs w:val="24"/>
              </w:rPr>
              <w:t xml:space="preserve">«не более», «не выше», </w:t>
            </w:r>
            <w:r w:rsidRPr="00107624">
              <w:rPr>
                <w:rFonts w:ascii="Times New Roman" w:hAnsi="Times New Roman"/>
                <w:color w:val="000000"/>
                <w:szCs w:val="24"/>
              </w:rPr>
              <w:lastRenderedPageBreak/>
              <w:t>«≤», «меньше или равно»</w:t>
            </w:r>
          </w:p>
        </w:tc>
        <w:tc>
          <w:tcPr>
            <w:tcW w:w="6891" w:type="dxa"/>
            <w:tcBorders>
              <w:top w:val="single" w:sz="4" w:space="0" w:color="auto"/>
              <w:left w:val="single" w:sz="4" w:space="0" w:color="auto"/>
              <w:bottom w:val="single" w:sz="4" w:space="0" w:color="auto"/>
              <w:right w:val="single" w:sz="4" w:space="0" w:color="auto"/>
            </w:tcBorders>
            <w:shd w:val="clear" w:color="auto" w:fill="FFFFFF"/>
            <w:hideMark/>
          </w:tcPr>
          <w:p w14:paraId="309BB666" w14:textId="77777777" w:rsidR="003866CC" w:rsidRPr="00107624" w:rsidRDefault="003866CC" w:rsidP="00107624">
            <w:pPr>
              <w:ind w:firstLine="61"/>
              <w:rPr>
                <w:rFonts w:ascii="Times New Roman" w:hAnsi="Times New Roman"/>
                <w:color w:val="000000"/>
                <w:szCs w:val="24"/>
              </w:rPr>
            </w:pPr>
            <w:r w:rsidRPr="00107624">
              <w:rPr>
                <w:rFonts w:ascii="Times New Roman" w:hAnsi="Times New Roman"/>
                <w:color w:val="000000"/>
                <w:szCs w:val="24"/>
              </w:rPr>
              <w:lastRenderedPageBreak/>
              <w:t xml:space="preserve">Указанные значения участником могут быть равными или </w:t>
            </w:r>
            <w:r w:rsidRPr="00107624">
              <w:rPr>
                <w:rFonts w:ascii="Times New Roman" w:hAnsi="Times New Roman"/>
                <w:color w:val="000000"/>
                <w:szCs w:val="24"/>
              </w:rPr>
              <w:lastRenderedPageBreak/>
              <w:t>меньше по сравнению со значениями, установленными в описании объекта закупки</w:t>
            </w:r>
            <w:r w:rsidRPr="00107624">
              <w:rPr>
                <w:rFonts w:ascii="Times New Roman" w:eastAsia="Calibri" w:hAnsi="Times New Roman"/>
                <w:szCs w:val="24"/>
                <w:highlight w:val="cyan"/>
              </w:rPr>
              <w:t xml:space="preserve"> В случае, если требуется указать диапазонное значение характеристики, крайнее значение предлагаемого участником диапазона должно быть менее или равное установленному.  </w:t>
            </w:r>
          </w:p>
        </w:tc>
      </w:tr>
      <w:tr w:rsidR="003866CC" w:rsidRPr="00107624" w14:paraId="730DD091" w14:textId="77777777" w:rsidTr="002F234B">
        <w:trPr>
          <w:tblCellSpacing w:w="0" w:type="dxa"/>
        </w:trPr>
        <w:tc>
          <w:tcPr>
            <w:tcW w:w="2774" w:type="dxa"/>
            <w:tcBorders>
              <w:top w:val="single" w:sz="4" w:space="0" w:color="auto"/>
              <w:left w:val="single" w:sz="4" w:space="0" w:color="auto"/>
              <w:bottom w:val="single" w:sz="4" w:space="0" w:color="auto"/>
              <w:right w:val="single" w:sz="4" w:space="0" w:color="auto"/>
            </w:tcBorders>
            <w:shd w:val="clear" w:color="auto" w:fill="FFFFFF"/>
            <w:hideMark/>
          </w:tcPr>
          <w:p w14:paraId="0AA907A7" w14:textId="77777777" w:rsidR="003866CC" w:rsidRPr="00107624" w:rsidRDefault="003866CC" w:rsidP="00107624">
            <w:pPr>
              <w:ind w:firstLine="0"/>
              <w:rPr>
                <w:rFonts w:ascii="Times New Roman" w:hAnsi="Times New Roman"/>
                <w:color w:val="000000"/>
                <w:szCs w:val="24"/>
              </w:rPr>
            </w:pPr>
            <w:r w:rsidRPr="00107624">
              <w:rPr>
                <w:rFonts w:ascii="Times New Roman" w:hAnsi="Times New Roman"/>
                <w:color w:val="000000"/>
                <w:szCs w:val="24"/>
              </w:rPr>
              <w:lastRenderedPageBreak/>
              <w:t>«&gt;», «более», «больше», «выше», «свыше»</w:t>
            </w:r>
          </w:p>
        </w:tc>
        <w:tc>
          <w:tcPr>
            <w:tcW w:w="6891" w:type="dxa"/>
            <w:tcBorders>
              <w:top w:val="single" w:sz="4" w:space="0" w:color="auto"/>
              <w:left w:val="single" w:sz="4" w:space="0" w:color="auto"/>
              <w:bottom w:val="single" w:sz="4" w:space="0" w:color="auto"/>
              <w:right w:val="single" w:sz="4" w:space="0" w:color="auto"/>
            </w:tcBorders>
            <w:shd w:val="clear" w:color="auto" w:fill="FFFFFF"/>
            <w:hideMark/>
          </w:tcPr>
          <w:p w14:paraId="119743B9" w14:textId="77777777" w:rsidR="003866CC" w:rsidRPr="00107624" w:rsidRDefault="003866CC" w:rsidP="00107624">
            <w:pPr>
              <w:ind w:firstLine="61"/>
              <w:rPr>
                <w:rFonts w:ascii="Times New Roman" w:hAnsi="Times New Roman"/>
                <w:color w:val="000000"/>
                <w:szCs w:val="24"/>
              </w:rPr>
            </w:pPr>
            <w:r w:rsidRPr="00107624">
              <w:rPr>
                <w:rFonts w:ascii="Times New Roman" w:hAnsi="Times New Roman"/>
                <w:color w:val="000000"/>
                <w:szCs w:val="24"/>
              </w:rPr>
              <w:t>Указанные значения участником должны быть больше по сравнению со значениями, установленными в описании объекта закупки</w:t>
            </w:r>
            <w:r w:rsidRPr="00107624">
              <w:rPr>
                <w:rFonts w:ascii="Times New Roman" w:eastAsia="Calibri" w:hAnsi="Times New Roman"/>
                <w:szCs w:val="24"/>
                <w:highlight w:val="cyan"/>
              </w:rPr>
              <w:t xml:space="preserve"> В случае, если требуется указать диапазонное значение характеристики, крайнее значение предлагаемого участником диапазона должно быть более установленного, не включающее крайнее минимальное значение</w:t>
            </w:r>
          </w:p>
        </w:tc>
      </w:tr>
      <w:tr w:rsidR="003866CC" w:rsidRPr="00107624" w14:paraId="0ADB68B7" w14:textId="77777777" w:rsidTr="002F234B">
        <w:trPr>
          <w:tblCellSpacing w:w="0" w:type="dxa"/>
        </w:trPr>
        <w:tc>
          <w:tcPr>
            <w:tcW w:w="2774" w:type="dxa"/>
            <w:tcBorders>
              <w:top w:val="single" w:sz="4" w:space="0" w:color="auto"/>
              <w:left w:val="single" w:sz="4" w:space="0" w:color="auto"/>
              <w:bottom w:val="single" w:sz="4" w:space="0" w:color="auto"/>
              <w:right w:val="single" w:sz="4" w:space="0" w:color="auto"/>
            </w:tcBorders>
            <w:shd w:val="clear" w:color="auto" w:fill="FFFFFF"/>
            <w:hideMark/>
          </w:tcPr>
          <w:p w14:paraId="74074C00" w14:textId="77777777" w:rsidR="003866CC" w:rsidRPr="00107624" w:rsidRDefault="003866CC" w:rsidP="00107624">
            <w:pPr>
              <w:ind w:firstLine="0"/>
              <w:rPr>
                <w:rFonts w:ascii="Times New Roman" w:hAnsi="Times New Roman"/>
                <w:color w:val="000000"/>
                <w:szCs w:val="24"/>
              </w:rPr>
            </w:pPr>
            <w:r w:rsidRPr="00107624">
              <w:rPr>
                <w:rFonts w:ascii="Times New Roman" w:hAnsi="Times New Roman"/>
                <w:color w:val="000000"/>
                <w:szCs w:val="24"/>
              </w:rPr>
              <w:t>«&lt;», «менее», «меньше», «ниже»</w:t>
            </w:r>
          </w:p>
        </w:tc>
        <w:tc>
          <w:tcPr>
            <w:tcW w:w="6891" w:type="dxa"/>
            <w:tcBorders>
              <w:top w:val="single" w:sz="4" w:space="0" w:color="auto"/>
              <w:left w:val="single" w:sz="4" w:space="0" w:color="auto"/>
              <w:bottom w:val="single" w:sz="4" w:space="0" w:color="auto"/>
              <w:right w:val="single" w:sz="4" w:space="0" w:color="auto"/>
            </w:tcBorders>
            <w:shd w:val="clear" w:color="auto" w:fill="FFFFFF"/>
            <w:hideMark/>
          </w:tcPr>
          <w:p w14:paraId="56FB899E" w14:textId="77777777" w:rsidR="003866CC" w:rsidRPr="00107624" w:rsidRDefault="003866CC" w:rsidP="00107624">
            <w:pPr>
              <w:ind w:firstLine="61"/>
              <w:rPr>
                <w:rFonts w:ascii="Times New Roman" w:hAnsi="Times New Roman"/>
                <w:color w:val="000000"/>
                <w:szCs w:val="24"/>
              </w:rPr>
            </w:pPr>
            <w:r w:rsidRPr="00107624">
              <w:rPr>
                <w:rFonts w:ascii="Times New Roman" w:hAnsi="Times New Roman"/>
                <w:color w:val="000000"/>
                <w:szCs w:val="24"/>
              </w:rPr>
              <w:t>Указанные значения участником должны быть меньше по сравнению со значениями, установленными в описании объекта закупки</w:t>
            </w:r>
            <w:r w:rsidRPr="00107624">
              <w:rPr>
                <w:rFonts w:ascii="Times New Roman" w:eastAsia="Calibri" w:hAnsi="Times New Roman"/>
                <w:szCs w:val="24"/>
                <w:highlight w:val="cyan"/>
              </w:rPr>
              <w:t xml:space="preserve"> В случае, если требуется указать диапазонное значение характеристики, крайнее значение предлагаемого участником диапазона должно быть менее установленного, не включающее крайнее максимальное значение</w:t>
            </w:r>
          </w:p>
        </w:tc>
      </w:tr>
      <w:tr w:rsidR="003866CC" w:rsidRPr="00107624" w14:paraId="3C9FA600" w14:textId="77777777" w:rsidTr="002F234B">
        <w:trPr>
          <w:tblCellSpacing w:w="0" w:type="dxa"/>
        </w:trPr>
        <w:tc>
          <w:tcPr>
            <w:tcW w:w="2774" w:type="dxa"/>
            <w:tcBorders>
              <w:top w:val="single" w:sz="4" w:space="0" w:color="auto"/>
              <w:left w:val="single" w:sz="4" w:space="0" w:color="auto"/>
              <w:bottom w:val="single" w:sz="4" w:space="0" w:color="auto"/>
              <w:right w:val="single" w:sz="4" w:space="0" w:color="auto"/>
            </w:tcBorders>
            <w:shd w:val="clear" w:color="auto" w:fill="FFFFFF"/>
          </w:tcPr>
          <w:p w14:paraId="1E4CE0B1" w14:textId="77777777" w:rsidR="003866CC" w:rsidRPr="00107624" w:rsidRDefault="003866CC" w:rsidP="00107624">
            <w:pPr>
              <w:ind w:firstLine="0"/>
              <w:rPr>
                <w:rFonts w:ascii="Times New Roman" w:hAnsi="Times New Roman"/>
                <w:color w:val="000000"/>
                <w:szCs w:val="24"/>
              </w:rPr>
            </w:pPr>
            <w:r w:rsidRPr="00107624">
              <w:rPr>
                <w:rFonts w:ascii="Times New Roman" w:hAnsi="Times New Roman"/>
                <w:color w:val="000000"/>
                <w:szCs w:val="24"/>
              </w:rPr>
              <w:t>«;», «и», «,»</w:t>
            </w:r>
          </w:p>
          <w:p w14:paraId="0654A039" w14:textId="77777777" w:rsidR="003866CC" w:rsidRPr="00107624" w:rsidRDefault="003866CC" w:rsidP="00107624">
            <w:pPr>
              <w:ind w:firstLine="0"/>
              <w:rPr>
                <w:rFonts w:ascii="Times New Roman" w:hAnsi="Times New Roman"/>
                <w:color w:val="000000"/>
                <w:szCs w:val="24"/>
              </w:rPr>
            </w:pPr>
          </w:p>
        </w:tc>
        <w:tc>
          <w:tcPr>
            <w:tcW w:w="6891" w:type="dxa"/>
            <w:tcBorders>
              <w:top w:val="single" w:sz="4" w:space="0" w:color="auto"/>
              <w:left w:val="single" w:sz="4" w:space="0" w:color="auto"/>
              <w:bottom w:val="single" w:sz="4" w:space="0" w:color="auto"/>
              <w:right w:val="single" w:sz="4" w:space="0" w:color="auto"/>
            </w:tcBorders>
            <w:shd w:val="clear" w:color="auto" w:fill="FFFFFF"/>
          </w:tcPr>
          <w:p w14:paraId="77936DD7" w14:textId="77777777" w:rsidR="003866CC" w:rsidRPr="00107624" w:rsidRDefault="003866CC" w:rsidP="00107624">
            <w:pPr>
              <w:ind w:firstLine="61"/>
              <w:rPr>
                <w:rFonts w:ascii="Times New Roman" w:hAnsi="Times New Roman"/>
                <w:color w:val="000000"/>
                <w:szCs w:val="24"/>
              </w:rPr>
            </w:pPr>
            <w:r w:rsidRPr="00107624">
              <w:rPr>
                <w:rFonts w:ascii="Times New Roman" w:hAnsi="Times New Roman"/>
                <w:color w:val="000000"/>
                <w:szCs w:val="24"/>
              </w:rPr>
              <w:t>Означает перечисление требуемых показателей</w:t>
            </w:r>
          </w:p>
          <w:p w14:paraId="6DE9C7B7" w14:textId="77777777" w:rsidR="003866CC" w:rsidRPr="00107624" w:rsidRDefault="003866CC" w:rsidP="00107624">
            <w:pPr>
              <w:ind w:firstLine="61"/>
              <w:rPr>
                <w:rFonts w:ascii="Times New Roman" w:hAnsi="Times New Roman"/>
                <w:color w:val="000000"/>
                <w:szCs w:val="24"/>
              </w:rPr>
            </w:pPr>
          </w:p>
        </w:tc>
      </w:tr>
      <w:tr w:rsidR="003866CC" w:rsidRPr="00107624" w14:paraId="7E0672AF" w14:textId="77777777" w:rsidTr="002F234B">
        <w:trPr>
          <w:tblCellSpacing w:w="0" w:type="dxa"/>
        </w:trPr>
        <w:tc>
          <w:tcPr>
            <w:tcW w:w="2774" w:type="dxa"/>
            <w:tcBorders>
              <w:top w:val="single" w:sz="4" w:space="0" w:color="auto"/>
              <w:left w:val="single" w:sz="4" w:space="0" w:color="auto"/>
              <w:bottom w:val="single" w:sz="4" w:space="0" w:color="auto"/>
              <w:right w:val="single" w:sz="4" w:space="0" w:color="auto"/>
            </w:tcBorders>
            <w:shd w:val="clear" w:color="auto" w:fill="FFFFFF"/>
          </w:tcPr>
          <w:p w14:paraId="53B024D7" w14:textId="77777777" w:rsidR="003866CC" w:rsidRPr="00107624" w:rsidRDefault="003866CC" w:rsidP="00107624">
            <w:pPr>
              <w:ind w:firstLine="0"/>
              <w:rPr>
                <w:rFonts w:ascii="Times New Roman" w:hAnsi="Times New Roman"/>
                <w:color w:val="000000"/>
                <w:szCs w:val="24"/>
              </w:rPr>
            </w:pPr>
            <w:r w:rsidRPr="00107624">
              <w:rPr>
                <w:rFonts w:ascii="Times New Roman" w:hAnsi="Times New Roman"/>
                <w:color w:val="000000"/>
                <w:szCs w:val="24"/>
              </w:rPr>
              <w:t>«≥ … и  …&lt;» и т.п</w:t>
            </w:r>
          </w:p>
          <w:p w14:paraId="278239F4" w14:textId="77777777" w:rsidR="003866CC" w:rsidRPr="00107624" w:rsidRDefault="003866CC" w:rsidP="00107624">
            <w:pPr>
              <w:ind w:firstLine="0"/>
              <w:rPr>
                <w:rFonts w:ascii="Times New Roman" w:hAnsi="Times New Roman"/>
                <w:b/>
                <w:color w:val="000000"/>
                <w:szCs w:val="24"/>
              </w:rPr>
            </w:pPr>
          </w:p>
        </w:tc>
        <w:tc>
          <w:tcPr>
            <w:tcW w:w="6891" w:type="dxa"/>
            <w:tcBorders>
              <w:top w:val="single" w:sz="4" w:space="0" w:color="auto"/>
              <w:left w:val="single" w:sz="4" w:space="0" w:color="auto"/>
              <w:bottom w:val="single" w:sz="4" w:space="0" w:color="auto"/>
              <w:right w:val="single" w:sz="4" w:space="0" w:color="auto"/>
            </w:tcBorders>
            <w:shd w:val="clear" w:color="auto" w:fill="FFFFFF"/>
            <w:hideMark/>
          </w:tcPr>
          <w:p w14:paraId="49F6040E" w14:textId="77777777" w:rsidR="003866CC" w:rsidRPr="00107624" w:rsidRDefault="003866CC" w:rsidP="00107624">
            <w:pPr>
              <w:ind w:firstLine="61"/>
              <w:rPr>
                <w:rFonts w:ascii="Times New Roman" w:hAnsi="Times New Roman"/>
                <w:color w:val="000000"/>
                <w:szCs w:val="24"/>
              </w:rPr>
            </w:pPr>
            <w:r w:rsidRPr="00107624">
              <w:rPr>
                <w:rFonts w:ascii="Times New Roman" w:hAnsi="Times New Roman"/>
                <w:color w:val="000000"/>
                <w:szCs w:val="24"/>
              </w:rPr>
              <w:t>Означает конкретное числовое значение, в пределах заданного диапазона</w:t>
            </w:r>
          </w:p>
        </w:tc>
      </w:tr>
      <w:tr w:rsidR="003866CC" w:rsidRPr="00107624" w14:paraId="22023003" w14:textId="77777777" w:rsidTr="002F234B">
        <w:trPr>
          <w:tblCellSpacing w:w="0" w:type="dxa"/>
        </w:trPr>
        <w:tc>
          <w:tcPr>
            <w:tcW w:w="2774" w:type="dxa"/>
            <w:tcBorders>
              <w:top w:val="single" w:sz="4" w:space="0" w:color="auto"/>
              <w:left w:val="single" w:sz="4" w:space="0" w:color="auto"/>
              <w:bottom w:val="single" w:sz="4" w:space="0" w:color="auto"/>
              <w:right w:val="single" w:sz="4" w:space="0" w:color="auto"/>
            </w:tcBorders>
            <w:shd w:val="clear" w:color="auto" w:fill="FFFFFF"/>
            <w:hideMark/>
          </w:tcPr>
          <w:p w14:paraId="586AAF77" w14:textId="77777777" w:rsidR="003866CC" w:rsidRPr="00107624" w:rsidRDefault="003866CC" w:rsidP="00107624">
            <w:pPr>
              <w:ind w:firstLine="0"/>
              <w:rPr>
                <w:rFonts w:ascii="Times New Roman" w:hAnsi="Times New Roman"/>
                <w:color w:val="000000"/>
                <w:szCs w:val="24"/>
              </w:rPr>
            </w:pPr>
            <w:r w:rsidRPr="00107624">
              <w:rPr>
                <w:rFonts w:ascii="Times New Roman" w:hAnsi="Times New Roman"/>
                <w:color w:val="000000"/>
                <w:szCs w:val="24"/>
              </w:rPr>
              <w:t>«или», «либо»</w:t>
            </w:r>
          </w:p>
        </w:tc>
        <w:tc>
          <w:tcPr>
            <w:tcW w:w="6891" w:type="dxa"/>
            <w:tcBorders>
              <w:top w:val="single" w:sz="4" w:space="0" w:color="auto"/>
              <w:left w:val="single" w:sz="4" w:space="0" w:color="auto"/>
              <w:bottom w:val="single" w:sz="4" w:space="0" w:color="auto"/>
              <w:right w:val="single" w:sz="4" w:space="0" w:color="auto"/>
            </w:tcBorders>
            <w:shd w:val="clear" w:color="auto" w:fill="FFFFFF"/>
          </w:tcPr>
          <w:p w14:paraId="0FDA46DE" w14:textId="77777777" w:rsidR="003866CC" w:rsidRPr="00107624" w:rsidRDefault="003866CC" w:rsidP="00107624">
            <w:pPr>
              <w:ind w:firstLine="61"/>
              <w:rPr>
                <w:rFonts w:ascii="Times New Roman" w:hAnsi="Times New Roman"/>
                <w:color w:val="000000"/>
                <w:szCs w:val="24"/>
              </w:rPr>
            </w:pPr>
          </w:p>
          <w:p w14:paraId="43DD75EF" w14:textId="77777777" w:rsidR="003866CC" w:rsidRPr="00107624" w:rsidRDefault="003866CC" w:rsidP="00107624">
            <w:pPr>
              <w:ind w:firstLine="61"/>
              <w:rPr>
                <w:rFonts w:ascii="Times New Roman" w:hAnsi="Times New Roman"/>
                <w:color w:val="000000"/>
                <w:szCs w:val="24"/>
              </w:rPr>
            </w:pPr>
            <w:r w:rsidRPr="00107624">
              <w:rPr>
                <w:rFonts w:ascii="Times New Roman" w:hAnsi="Times New Roman"/>
                <w:color w:val="000000"/>
                <w:szCs w:val="24"/>
              </w:rPr>
              <w:t>Необходимо указать только одно из перечисленных значений</w:t>
            </w:r>
          </w:p>
        </w:tc>
      </w:tr>
    </w:tbl>
    <w:p w14:paraId="48F8A2EE" w14:textId="77777777" w:rsidR="003866CC" w:rsidRPr="004B23E2" w:rsidRDefault="003866CC" w:rsidP="003866CC">
      <w:pPr>
        <w:ind w:firstLine="851"/>
        <w:rPr>
          <w:rFonts w:ascii="Times New Roman" w:eastAsia="Courier New" w:hAnsi="Times New Roman"/>
          <w:sz w:val="28"/>
          <w:szCs w:val="28"/>
        </w:rPr>
      </w:pPr>
    </w:p>
    <w:p w14:paraId="058F5503" w14:textId="77777777" w:rsidR="003866CC" w:rsidRPr="004B23E2" w:rsidRDefault="003866CC" w:rsidP="003866CC">
      <w:pPr>
        <w:ind w:firstLine="851"/>
        <w:rPr>
          <w:rFonts w:ascii="Times New Roman" w:hAnsi="Times New Roman"/>
          <w:color w:val="000000"/>
          <w:szCs w:val="24"/>
        </w:rPr>
      </w:pPr>
      <w:r w:rsidRPr="004B23E2">
        <w:rPr>
          <w:rFonts w:ascii="Times New Roman" w:hAnsi="Times New Roman"/>
          <w:color w:val="000000"/>
          <w:szCs w:val="24"/>
        </w:rPr>
        <w:t>Участником закупки в заявке устанавливаются характеристики и показатели товара, подлежащие указанию в заявке, соответствующие значениям, установленным как в структурированной форме описания объекта закупки, так и в приложении «описание объекта закупки» к извещению об осуществлении закупки, за исключением случаев, если это предусматривается документацией/информацией производителя товара.</w:t>
      </w:r>
    </w:p>
    <w:p w14:paraId="66BD11AE" w14:textId="77777777" w:rsidR="003866CC" w:rsidRPr="004B23E2" w:rsidRDefault="003866CC" w:rsidP="003866CC">
      <w:pPr>
        <w:ind w:firstLine="851"/>
        <w:rPr>
          <w:rFonts w:ascii="Times New Roman" w:hAnsi="Times New Roman"/>
          <w:color w:val="000000"/>
          <w:szCs w:val="24"/>
        </w:rPr>
      </w:pPr>
    </w:p>
    <w:p w14:paraId="7E5C25E3" w14:textId="77777777" w:rsidR="003866CC" w:rsidRPr="00107624" w:rsidRDefault="003866CC" w:rsidP="003866CC">
      <w:pPr>
        <w:rPr>
          <w:rFonts w:ascii="Times New Roman" w:eastAsia="Calibri" w:hAnsi="Times New Roman"/>
          <w:szCs w:val="28"/>
        </w:rPr>
      </w:pPr>
      <w:r w:rsidRPr="00107624">
        <w:rPr>
          <w:rFonts w:ascii="Times New Roman" w:eastAsia="Calibri" w:hAnsi="Times New Roman"/>
          <w:szCs w:val="28"/>
          <w:highlight w:val="yellow"/>
        </w:rPr>
        <w:t>В случае, если в сведениях сформированных участником закупки с использованием электронной площадки и прикрепленных к заявке файлах имеются разночтения, приоритет имеет информация, указанная в структурированном виде (с использованием электронной площадки).</w:t>
      </w:r>
    </w:p>
    <w:p w14:paraId="302661F6" w14:textId="77777777" w:rsidR="003866CC" w:rsidRPr="00107624" w:rsidRDefault="003866CC" w:rsidP="003866CC">
      <w:pPr>
        <w:tabs>
          <w:tab w:val="left" w:pos="567"/>
        </w:tabs>
        <w:rPr>
          <w:rFonts w:ascii="Times New Roman" w:eastAsia="Courier New" w:hAnsi="Times New Roman"/>
          <w:szCs w:val="28"/>
        </w:rPr>
      </w:pPr>
      <w:r w:rsidRPr="00107624">
        <w:rPr>
          <w:rFonts w:ascii="Times New Roman" w:eastAsia="Courier New" w:hAnsi="Times New Roman"/>
          <w:szCs w:val="28"/>
        </w:rPr>
        <w:tab/>
        <w:t>12.Ошибки, опечатки, неточности, допущенные участником при заполнении заявки, относятся на риск участника и в случае, если в результате таких ошибок, опечаток, неточностей устанавливается формальное (техническое) несоответствие заявки участника условиям, установленным в Приложении «описание объекта закупки» к извещению об осуществлении закупки, такие заявки не допускаются к дальнейшему участию в электронном аукционе.</w:t>
      </w:r>
    </w:p>
    <w:p w14:paraId="4B88F4CE" w14:textId="77777777" w:rsidR="003866CC" w:rsidRPr="00107624" w:rsidRDefault="003866CC" w:rsidP="003866CC">
      <w:pPr>
        <w:ind w:firstLine="708"/>
        <w:rPr>
          <w:rFonts w:ascii="Times New Roman" w:eastAsia="Courier New" w:hAnsi="Times New Roman"/>
          <w:szCs w:val="28"/>
        </w:rPr>
      </w:pPr>
      <w:r w:rsidRPr="00107624">
        <w:rPr>
          <w:rFonts w:ascii="Times New Roman" w:eastAsia="Courier New" w:hAnsi="Times New Roman"/>
          <w:szCs w:val="28"/>
        </w:rPr>
        <w:t>13.Ответственность за достоверность сведений, указанных в заявке, несет участник закупки.</w:t>
      </w:r>
    </w:p>
    <w:p w14:paraId="7A568D6B" w14:textId="77777777" w:rsidR="00DA7771" w:rsidRPr="008F4BA8" w:rsidRDefault="00DA7771" w:rsidP="0066357A">
      <w:pPr>
        <w:ind w:firstLine="0"/>
        <w:jc w:val="center"/>
        <w:rPr>
          <w:rFonts w:ascii="Times New Roman" w:hAnsi="Times New Roman"/>
          <w:szCs w:val="24"/>
        </w:rPr>
      </w:pPr>
    </w:p>
    <w:p w14:paraId="657C4D9C" w14:textId="77777777" w:rsidR="00372CFE" w:rsidRPr="008F4BA8" w:rsidRDefault="00372CFE" w:rsidP="0066357A">
      <w:pPr>
        <w:ind w:firstLine="0"/>
        <w:jc w:val="center"/>
        <w:rPr>
          <w:rFonts w:ascii="Times New Roman" w:hAnsi="Times New Roman"/>
          <w:szCs w:val="24"/>
        </w:rPr>
        <w:sectPr w:rsidR="00372CFE" w:rsidRPr="008F4BA8" w:rsidSect="003866CC">
          <w:pgSz w:w="11909" w:h="16834"/>
          <w:pgMar w:top="284" w:right="710" w:bottom="567" w:left="1276" w:header="720" w:footer="720" w:gutter="0"/>
          <w:cols w:space="720"/>
        </w:sectPr>
      </w:pPr>
    </w:p>
    <w:tbl>
      <w:tblPr>
        <w:tblStyle w:val="1e"/>
        <w:tblW w:w="10456" w:type="dxa"/>
        <w:tblInd w:w="250" w:type="dxa"/>
        <w:tblLook w:val="04A0" w:firstRow="1" w:lastRow="0" w:firstColumn="1" w:lastColumn="0" w:noHBand="0" w:noVBand="1"/>
      </w:tblPr>
      <w:tblGrid>
        <w:gridCol w:w="1134"/>
        <w:gridCol w:w="6204"/>
        <w:gridCol w:w="3118"/>
      </w:tblGrid>
      <w:tr w:rsidR="00986E74" w:rsidRPr="008F4BA8" w14:paraId="0D49C43E" w14:textId="77777777" w:rsidTr="00F501F7">
        <w:trPr>
          <w:trHeight w:val="399"/>
        </w:trPr>
        <w:tc>
          <w:tcPr>
            <w:tcW w:w="1134" w:type="dxa"/>
            <w:shd w:val="clear" w:color="auto" w:fill="BFBFBF" w:themeFill="background1" w:themeFillShade="BF"/>
            <w:vAlign w:val="center"/>
          </w:tcPr>
          <w:p w14:paraId="6CBA50BB" w14:textId="77777777" w:rsidR="00DA7771" w:rsidRPr="008F4BA8" w:rsidRDefault="0057629E" w:rsidP="008F4BA8">
            <w:pPr>
              <w:ind w:firstLine="0"/>
              <w:jc w:val="left"/>
              <w:rPr>
                <w:rFonts w:ascii="Times New Roman" w:hAnsi="Times New Roman"/>
                <w:szCs w:val="24"/>
              </w:rPr>
            </w:pPr>
            <w:r w:rsidRPr="008F4BA8">
              <w:rPr>
                <w:rFonts w:ascii="Times New Roman" w:eastAsia="Courier New" w:hAnsi="Times New Roman"/>
                <w:b/>
                <w:szCs w:val="24"/>
              </w:rPr>
              <w:lastRenderedPageBreak/>
              <w:t>№ п/п</w:t>
            </w:r>
          </w:p>
        </w:tc>
        <w:tc>
          <w:tcPr>
            <w:tcW w:w="9322" w:type="dxa"/>
            <w:gridSpan w:val="2"/>
            <w:shd w:val="clear" w:color="auto" w:fill="BFBFBF" w:themeFill="background1" w:themeFillShade="BF"/>
          </w:tcPr>
          <w:p w14:paraId="42B807D3" w14:textId="77777777" w:rsidR="00DA7771" w:rsidRPr="008F4BA8" w:rsidRDefault="0057629E" w:rsidP="0066357A">
            <w:pPr>
              <w:ind w:firstLine="0"/>
              <w:jc w:val="center"/>
              <w:rPr>
                <w:rFonts w:ascii="Times New Roman" w:hAnsi="Times New Roman"/>
                <w:b/>
                <w:color w:val="000000" w:themeColor="text1"/>
                <w:szCs w:val="24"/>
              </w:rPr>
            </w:pPr>
            <w:r w:rsidRPr="008F4BA8">
              <w:rPr>
                <w:rFonts w:ascii="Times New Roman" w:hAnsi="Times New Roman"/>
                <w:b/>
                <w:color w:val="000000" w:themeColor="text1"/>
                <w:szCs w:val="24"/>
              </w:rPr>
              <w:t>ТАБЛИЦА 2</w:t>
            </w:r>
          </w:p>
          <w:p w14:paraId="29110717" w14:textId="77777777" w:rsidR="00DA7771" w:rsidRPr="008F4BA8" w:rsidRDefault="0057629E" w:rsidP="0066357A">
            <w:pPr>
              <w:ind w:firstLine="0"/>
              <w:jc w:val="center"/>
              <w:rPr>
                <w:rFonts w:ascii="Times New Roman" w:hAnsi="Times New Roman"/>
                <w:color w:val="000000" w:themeColor="text1"/>
                <w:szCs w:val="24"/>
                <w:highlight w:val="yellow"/>
              </w:rPr>
            </w:pPr>
            <w:r w:rsidRPr="008F4BA8">
              <w:rPr>
                <w:rFonts w:ascii="Times New Roman" w:hAnsi="Times New Roman"/>
                <w:b/>
                <w:szCs w:val="24"/>
              </w:rPr>
              <w:t>ТРЕБОВАНИЯ К УЧАСТНИКАМ ЗАКУПКИ.</w:t>
            </w:r>
          </w:p>
        </w:tc>
      </w:tr>
      <w:tr w:rsidR="00986E74" w:rsidRPr="008F4BA8" w14:paraId="5565C6CB" w14:textId="77777777" w:rsidTr="00A73289">
        <w:trPr>
          <w:trHeight w:val="399"/>
        </w:trPr>
        <w:tc>
          <w:tcPr>
            <w:tcW w:w="10456" w:type="dxa"/>
            <w:gridSpan w:val="3"/>
            <w:shd w:val="clear" w:color="auto" w:fill="auto"/>
          </w:tcPr>
          <w:p w14:paraId="61FA2B8E" w14:textId="77777777" w:rsidR="00DA7771" w:rsidRPr="008F4BA8" w:rsidRDefault="0057629E" w:rsidP="008F4BA8">
            <w:pPr>
              <w:ind w:firstLine="0"/>
              <w:jc w:val="left"/>
              <w:rPr>
                <w:rFonts w:ascii="Times New Roman" w:hAnsi="Times New Roman"/>
                <w:b/>
                <w:color w:val="000000" w:themeColor="text1"/>
                <w:szCs w:val="24"/>
              </w:rPr>
            </w:pPr>
            <w:r w:rsidRPr="008F4BA8">
              <w:rPr>
                <w:rFonts w:ascii="Times New Roman" w:hAnsi="Times New Roman"/>
                <w:b/>
                <w:szCs w:val="24"/>
              </w:rPr>
              <w:t>1.Единые требования к участникам закупки в соответствии с частью 1 статьи 31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w:t>
            </w:r>
          </w:p>
        </w:tc>
      </w:tr>
      <w:tr w:rsidR="00986E74" w:rsidRPr="008F4BA8" w14:paraId="7859C50C" w14:textId="77777777" w:rsidTr="00F501F7">
        <w:trPr>
          <w:trHeight w:val="782"/>
        </w:trPr>
        <w:tc>
          <w:tcPr>
            <w:tcW w:w="1134" w:type="dxa"/>
          </w:tcPr>
          <w:p w14:paraId="3C883C47" w14:textId="14CA1352" w:rsidR="00DA7771" w:rsidRPr="008F4BA8" w:rsidRDefault="00DA7771" w:rsidP="008F4BA8">
            <w:pPr>
              <w:numPr>
                <w:ilvl w:val="0"/>
                <w:numId w:val="16"/>
              </w:numPr>
              <w:ind w:firstLine="0"/>
              <w:contextualSpacing/>
              <w:jc w:val="left"/>
              <w:rPr>
                <w:rFonts w:ascii="Times New Roman" w:hAnsi="Times New Roman"/>
                <w:b/>
                <w:szCs w:val="24"/>
              </w:rPr>
            </w:pPr>
          </w:p>
        </w:tc>
        <w:tc>
          <w:tcPr>
            <w:tcW w:w="6204" w:type="dxa"/>
          </w:tcPr>
          <w:p w14:paraId="517D4429" w14:textId="77777777" w:rsidR="00DA7771" w:rsidRPr="008F4BA8" w:rsidRDefault="0057629E" w:rsidP="00B172DB">
            <w:pPr>
              <w:ind w:firstLine="0"/>
              <w:rPr>
                <w:rFonts w:ascii="Times New Roman" w:hAnsi="Times New Roman"/>
                <w:b/>
                <w:szCs w:val="24"/>
              </w:rPr>
            </w:pPr>
            <w:r w:rsidRPr="008F4BA8">
              <w:rPr>
                <w:rFonts w:ascii="Times New Roman" w:hAnsi="Times New Roman"/>
                <w:szCs w:val="24"/>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tc>
        <w:tc>
          <w:tcPr>
            <w:tcW w:w="3118" w:type="dxa"/>
          </w:tcPr>
          <w:p w14:paraId="4DACC6F7" w14:textId="77777777" w:rsidR="00DA7771" w:rsidRPr="008F4BA8" w:rsidRDefault="000A2836" w:rsidP="0066357A">
            <w:pPr>
              <w:ind w:firstLine="0"/>
              <w:jc w:val="left"/>
              <w:rPr>
                <w:rFonts w:ascii="Times New Roman" w:hAnsi="Times New Roman"/>
                <w:b/>
                <w:szCs w:val="24"/>
              </w:rPr>
            </w:pPr>
            <w:r w:rsidRPr="008F4BA8">
              <w:rPr>
                <w:rFonts w:ascii="Times New Roman" w:hAnsi="Times New Roman"/>
                <w:szCs w:val="24"/>
              </w:rPr>
              <w:t xml:space="preserve">не </w:t>
            </w:r>
            <w:r w:rsidR="00B172DB" w:rsidRPr="008F4BA8">
              <w:rPr>
                <w:rFonts w:ascii="Times New Roman" w:hAnsi="Times New Roman"/>
                <w:szCs w:val="24"/>
              </w:rPr>
              <w:t>предусмотрено</w:t>
            </w:r>
          </w:p>
        </w:tc>
      </w:tr>
      <w:tr w:rsidR="00986E74" w:rsidRPr="008F4BA8" w14:paraId="1B6877AF" w14:textId="77777777" w:rsidTr="00F501F7">
        <w:tc>
          <w:tcPr>
            <w:tcW w:w="1134" w:type="dxa"/>
          </w:tcPr>
          <w:p w14:paraId="26E95CF7" w14:textId="77777777" w:rsidR="00DA7771" w:rsidRPr="008F4BA8" w:rsidRDefault="00DA7771" w:rsidP="008F4BA8">
            <w:pPr>
              <w:numPr>
                <w:ilvl w:val="0"/>
                <w:numId w:val="16"/>
              </w:numPr>
              <w:ind w:firstLine="0"/>
              <w:contextualSpacing/>
              <w:jc w:val="left"/>
              <w:rPr>
                <w:rFonts w:ascii="Times New Roman" w:hAnsi="Times New Roman"/>
                <w:b/>
                <w:szCs w:val="24"/>
              </w:rPr>
            </w:pPr>
          </w:p>
        </w:tc>
        <w:tc>
          <w:tcPr>
            <w:tcW w:w="6204" w:type="dxa"/>
          </w:tcPr>
          <w:p w14:paraId="61A03018" w14:textId="77777777" w:rsidR="00DA7771" w:rsidRPr="008F4BA8" w:rsidRDefault="0057629E" w:rsidP="0066357A">
            <w:pPr>
              <w:ind w:firstLine="0"/>
              <w:rPr>
                <w:rFonts w:ascii="Times New Roman" w:hAnsi="Times New Roman"/>
                <w:szCs w:val="24"/>
              </w:rPr>
            </w:pPr>
            <w:r w:rsidRPr="008F4BA8">
              <w:rPr>
                <w:rFonts w:ascii="Times New Roman" w:hAnsi="Times New Roman"/>
                <w:szCs w:val="24"/>
              </w:rPr>
              <w:t>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118" w:type="dxa"/>
            <w:vAlign w:val="center"/>
          </w:tcPr>
          <w:p w14:paraId="5961E3AE" w14:textId="77777777" w:rsidR="00DA7771" w:rsidRPr="008F4BA8" w:rsidRDefault="0057629E" w:rsidP="0066357A">
            <w:pPr>
              <w:ind w:firstLine="0"/>
              <w:jc w:val="left"/>
              <w:rPr>
                <w:rFonts w:ascii="Times New Roman" w:hAnsi="Times New Roman"/>
                <w:szCs w:val="24"/>
              </w:rPr>
            </w:pPr>
            <w:r w:rsidRPr="008F4BA8">
              <w:rPr>
                <w:rFonts w:ascii="Times New Roman" w:hAnsi="Times New Roman"/>
                <w:szCs w:val="24"/>
              </w:rPr>
              <w:t>предусмотрено</w:t>
            </w:r>
          </w:p>
        </w:tc>
      </w:tr>
      <w:tr w:rsidR="00986E74" w:rsidRPr="008F4BA8" w14:paraId="098BA2FE" w14:textId="77777777" w:rsidTr="00F501F7">
        <w:tc>
          <w:tcPr>
            <w:tcW w:w="1134" w:type="dxa"/>
          </w:tcPr>
          <w:p w14:paraId="11C43684" w14:textId="77777777" w:rsidR="00DA7771" w:rsidRPr="008F4BA8" w:rsidRDefault="00DA7771" w:rsidP="008F4BA8">
            <w:pPr>
              <w:numPr>
                <w:ilvl w:val="0"/>
                <w:numId w:val="16"/>
              </w:numPr>
              <w:ind w:firstLine="0"/>
              <w:contextualSpacing/>
              <w:jc w:val="left"/>
              <w:rPr>
                <w:rFonts w:ascii="Times New Roman" w:hAnsi="Times New Roman"/>
                <w:b/>
                <w:szCs w:val="24"/>
              </w:rPr>
            </w:pPr>
          </w:p>
        </w:tc>
        <w:tc>
          <w:tcPr>
            <w:tcW w:w="6204" w:type="dxa"/>
          </w:tcPr>
          <w:p w14:paraId="2F6C1370" w14:textId="77777777" w:rsidR="00DA7771" w:rsidRPr="008F4BA8" w:rsidRDefault="0057629E" w:rsidP="0066357A">
            <w:pPr>
              <w:ind w:firstLine="0"/>
              <w:rPr>
                <w:rFonts w:ascii="Times New Roman" w:hAnsi="Times New Roman"/>
                <w:b/>
                <w:szCs w:val="24"/>
              </w:rPr>
            </w:pPr>
            <w:r w:rsidRPr="008F4BA8">
              <w:rPr>
                <w:rFonts w:ascii="Times New Roman" w:hAnsi="Times New Roman"/>
                <w:szCs w:val="24"/>
              </w:rPr>
              <w:t xml:space="preserve">Не приостановление деятельности участника закупки в порядке, установленном </w:t>
            </w:r>
            <w:hyperlink r:id="rId11" w:history="1">
              <w:r w:rsidRPr="008F4BA8">
                <w:rPr>
                  <w:rFonts w:ascii="Times New Roman" w:hAnsi="Times New Roman"/>
                  <w:szCs w:val="24"/>
                </w:rPr>
                <w:t>Кодексом</w:t>
              </w:r>
            </w:hyperlink>
            <w:r w:rsidRPr="008F4BA8">
              <w:rPr>
                <w:rFonts w:ascii="Times New Roman" w:hAnsi="Times New Roman"/>
                <w:szCs w:val="24"/>
              </w:rPr>
              <w:t xml:space="preserve"> Российской Федерации об административных правонарушениях</w:t>
            </w:r>
          </w:p>
        </w:tc>
        <w:tc>
          <w:tcPr>
            <w:tcW w:w="3118" w:type="dxa"/>
            <w:vAlign w:val="center"/>
          </w:tcPr>
          <w:p w14:paraId="60326CFA" w14:textId="77777777" w:rsidR="00DA7771" w:rsidRPr="008F4BA8" w:rsidRDefault="0057629E" w:rsidP="0066357A">
            <w:pPr>
              <w:ind w:firstLine="0"/>
              <w:jc w:val="left"/>
              <w:rPr>
                <w:rFonts w:ascii="Times New Roman" w:hAnsi="Times New Roman"/>
                <w:szCs w:val="24"/>
              </w:rPr>
            </w:pPr>
            <w:r w:rsidRPr="008F4BA8">
              <w:rPr>
                <w:rFonts w:ascii="Times New Roman" w:hAnsi="Times New Roman"/>
                <w:szCs w:val="24"/>
              </w:rPr>
              <w:t>предусмотрено</w:t>
            </w:r>
          </w:p>
        </w:tc>
      </w:tr>
      <w:tr w:rsidR="00986E74" w:rsidRPr="008F4BA8" w14:paraId="09B4D7C9" w14:textId="77777777" w:rsidTr="00F501F7">
        <w:tc>
          <w:tcPr>
            <w:tcW w:w="1134" w:type="dxa"/>
          </w:tcPr>
          <w:p w14:paraId="4CF89A87" w14:textId="77777777" w:rsidR="00DA7771" w:rsidRPr="008F4BA8" w:rsidRDefault="00DA7771" w:rsidP="008F4BA8">
            <w:pPr>
              <w:numPr>
                <w:ilvl w:val="0"/>
                <w:numId w:val="16"/>
              </w:numPr>
              <w:ind w:firstLine="0"/>
              <w:contextualSpacing/>
              <w:jc w:val="left"/>
              <w:rPr>
                <w:rFonts w:ascii="Times New Roman" w:hAnsi="Times New Roman"/>
                <w:b/>
                <w:szCs w:val="24"/>
              </w:rPr>
            </w:pPr>
          </w:p>
        </w:tc>
        <w:tc>
          <w:tcPr>
            <w:tcW w:w="6204" w:type="dxa"/>
          </w:tcPr>
          <w:p w14:paraId="784D05FB" w14:textId="77777777" w:rsidR="00DA7771" w:rsidRPr="008F4BA8" w:rsidRDefault="0057629E" w:rsidP="0066357A">
            <w:pPr>
              <w:ind w:firstLine="0"/>
              <w:rPr>
                <w:rFonts w:ascii="Times New Roman" w:hAnsi="Times New Roman"/>
                <w:b/>
                <w:szCs w:val="24"/>
              </w:rPr>
            </w:pPr>
            <w:r w:rsidRPr="008F4BA8">
              <w:rPr>
                <w:rFonts w:ascii="Times New Roman" w:hAnsi="Times New Roman"/>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2" w:history="1">
              <w:r w:rsidRPr="008F4BA8">
                <w:rPr>
                  <w:rFonts w:ascii="Times New Roman" w:hAnsi="Times New Roman"/>
                  <w:szCs w:val="24"/>
                </w:rPr>
                <w:t>законодательством</w:t>
              </w:r>
            </w:hyperlink>
            <w:r w:rsidRPr="008F4BA8">
              <w:rPr>
                <w:rFonts w:ascii="Times New Roman" w:hAnsi="Times New Roman"/>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3" w:history="1">
              <w:r w:rsidRPr="008F4BA8">
                <w:rPr>
                  <w:rFonts w:ascii="Times New Roman" w:hAnsi="Times New Roman"/>
                  <w:szCs w:val="24"/>
                </w:rPr>
                <w:t>законодательством</w:t>
              </w:r>
            </w:hyperlink>
            <w:r w:rsidRPr="008F4BA8">
              <w:rPr>
                <w:rFonts w:ascii="Times New Roman" w:hAnsi="Times New Roman"/>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3118" w:type="dxa"/>
            <w:vAlign w:val="center"/>
          </w:tcPr>
          <w:p w14:paraId="3DEB5F53" w14:textId="77777777" w:rsidR="00DA7771" w:rsidRPr="008F4BA8" w:rsidRDefault="0057629E" w:rsidP="0066357A">
            <w:pPr>
              <w:ind w:firstLine="0"/>
              <w:jc w:val="left"/>
              <w:rPr>
                <w:rFonts w:ascii="Times New Roman" w:hAnsi="Times New Roman"/>
                <w:szCs w:val="24"/>
              </w:rPr>
            </w:pPr>
            <w:r w:rsidRPr="008F4BA8">
              <w:rPr>
                <w:rFonts w:ascii="Times New Roman" w:hAnsi="Times New Roman"/>
                <w:szCs w:val="24"/>
              </w:rPr>
              <w:t>предусмотрено</w:t>
            </w:r>
          </w:p>
        </w:tc>
      </w:tr>
      <w:tr w:rsidR="00986E74" w:rsidRPr="008F4BA8" w14:paraId="74A5E111" w14:textId="77777777" w:rsidTr="00F501F7">
        <w:trPr>
          <w:trHeight w:val="2783"/>
        </w:trPr>
        <w:tc>
          <w:tcPr>
            <w:tcW w:w="1134" w:type="dxa"/>
          </w:tcPr>
          <w:p w14:paraId="79C6EB52" w14:textId="77777777" w:rsidR="00DA7771" w:rsidRPr="008F4BA8" w:rsidRDefault="00DA7771" w:rsidP="008F4BA8">
            <w:pPr>
              <w:numPr>
                <w:ilvl w:val="0"/>
                <w:numId w:val="16"/>
              </w:numPr>
              <w:ind w:firstLine="0"/>
              <w:contextualSpacing/>
              <w:jc w:val="left"/>
              <w:rPr>
                <w:rFonts w:ascii="Times New Roman" w:hAnsi="Times New Roman"/>
                <w:b/>
                <w:szCs w:val="24"/>
              </w:rPr>
            </w:pPr>
          </w:p>
        </w:tc>
        <w:tc>
          <w:tcPr>
            <w:tcW w:w="6204" w:type="dxa"/>
          </w:tcPr>
          <w:p w14:paraId="5F3E968F" w14:textId="77777777" w:rsidR="00DA7771" w:rsidRPr="008F4BA8" w:rsidRDefault="0057629E" w:rsidP="00B172DB">
            <w:pPr>
              <w:ind w:firstLine="0"/>
              <w:rPr>
                <w:rFonts w:ascii="Times New Roman" w:hAnsi="Times New Roman"/>
                <w:b/>
                <w:szCs w:val="24"/>
              </w:rPr>
            </w:pPr>
            <w:r w:rsidRPr="008F4BA8">
              <w:rPr>
                <w:rFonts w:ascii="Times New Roman" w:hAnsi="Times New Roman"/>
                <w:szCs w:val="24"/>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w:t>
            </w:r>
            <w:r w:rsidRPr="008F4BA8">
              <w:rPr>
                <w:rFonts w:ascii="Times New Roman" w:hAnsi="Times New Roman"/>
                <w:szCs w:val="24"/>
              </w:rPr>
              <w:lastRenderedPageBreak/>
              <w:t>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118" w:type="dxa"/>
            <w:vAlign w:val="center"/>
          </w:tcPr>
          <w:p w14:paraId="7F22C9D5" w14:textId="77777777" w:rsidR="00DA7771" w:rsidRPr="008F4BA8" w:rsidRDefault="0057629E" w:rsidP="0066357A">
            <w:pPr>
              <w:ind w:firstLine="0"/>
              <w:jc w:val="left"/>
              <w:rPr>
                <w:rFonts w:ascii="Times New Roman" w:hAnsi="Times New Roman"/>
                <w:szCs w:val="24"/>
              </w:rPr>
            </w:pPr>
            <w:r w:rsidRPr="008F4BA8">
              <w:rPr>
                <w:rFonts w:ascii="Times New Roman" w:hAnsi="Times New Roman"/>
                <w:szCs w:val="24"/>
              </w:rPr>
              <w:lastRenderedPageBreak/>
              <w:t>предусмотрено</w:t>
            </w:r>
          </w:p>
        </w:tc>
      </w:tr>
      <w:tr w:rsidR="00986E74" w:rsidRPr="008F4BA8" w14:paraId="06F1EFDB" w14:textId="77777777" w:rsidTr="00F501F7">
        <w:tc>
          <w:tcPr>
            <w:tcW w:w="1134" w:type="dxa"/>
          </w:tcPr>
          <w:p w14:paraId="1AB85093" w14:textId="77777777" w:rsidR="00DA7771" w:rsidRPr="008F4BA8" w:rsidRDefault="00DA7771" w:rsidP="008F4BA8">
            <w:pPr>
              <w:numPr>
                <w:ilvl w:val="0"/>
                <w:numId w:val="16"/>
              </w:numPr>
              <w:ind w:firstLine="0"/>
              <w:contextualSpacing/>
              <w:jc w:val="left"/>
              <w:rPr>
                <w:rFonts w:ascii="Times New Roman" w:hAnsi="Times New Roman"/>
                <w:b/>
                <w:szCs w:val="24"/>
              </w:rPr>
            </w:pPr>
          </w:p>
        </w:tc>
        <w:tc>
          <w:tcPr>
            <w:tcW w:w="6204" w:type="dxa"/>
          </w:tcPr>
          <w:p w14:paraId="2BF7D392" w14:textId="77777777" w:rsidR="00DA7771" w:rsidRPr="008F4BA8" w:rsidRDefault="0057629E" w:rsidP="0066357A">
            <w:pPr>
              <w:ind w:firstLine="0"/>
              <w:rPr>
                <w:rFonts w:ascii="Times New Roman" w:hAnsi="Times New Roman"/>
                <w:b/>
                <w:szCs w:val="24"/>
              </w:rPr>
            </w:pPr>
            <w:r w:rsidRPr="008F4BA8">
              <w:rPr>
                <w:rFonts w:ascii="Times New Roman" w:hAnsi="Times New Roman"/>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118" w:type="dxa"/>
            <w:vAlign w:val="center"/>
          </w:tcPr>
          <w:p w14:paraId="5D7C5C68" w14:textId="77777777" w:rsidR="00DA7771" w:rsidRPr="008F4BA8" w:rsidRDefault="0057629E" w:rsidP="0066357A">
            <w:pPr>
              <w:ind w:firstLine="0"/>
              <w:jc w:val="left"/>
              <w:rPr>
                <w:rFonts w:ascii="Times New Roman" w:hAnsi="Times New Roman"/>
                <w:szCs w:val="24"/>
              </w:rPr>
            </w:pPr>
            <w:r w:rsidRPr="008F4BA8">
              <w:rPr>
                <w:rFonts w:ascii="Times New Roman" w:hAnsi="Times New Roman"/>
                <w:szCs w:val="24"/>
              </w:rPr>
              <w:t>предусмотрено</w:t>
            </w:r>
          </w:p>
        </w:tc>
      </w:tr>
      <w:tr w:rsidR="00986E74" w:rsidRPr="008F4BA8" w14:paraId="4428BA23" w14:textId="77777777" w:rsidTr="00F501F7">
        <w:tc>
          <w:tcPr>
            <w:tcW w:w="1134" w:type="dxa"/>
          </w:tcPr>
          <w:p w14:paraId="0A8B5185" w14:textId="77777777" w:rsidR="00DA7771" w:rsidRPr="008F4BA8" w:rsidRDefault="00DA7771" w:rsidP="008F4BA8">
            <w:pPr>
              <w:numPr>
                <w:ilvl w:val="0"/>
                <w:numId w:val="16"/>
              </w:numPr>
              <w:ind w:firstLine="0"/>
              <w:contextualSpacing/>
              <w:jc w:val="left"/>
              <w:rPr>
                <w:rFonts w:ascii="Times New Roman" w:hAnsi="Times New Roman"/>
                <w:b/>
                <w:szCs w:val="24"/>
              </w:rPr>
            </w:pPr>
          </w:p>
        </w:tc>
        <w:tc>
          <w:tcPr>
            <w:tcW w:w="6204" w:type="dxa"/>
          </w:tcPr>
          <w:p w14:paraId="1DC30E32" w14:textId="77777777" w:rsidR="00DA7771" w:rsidRPr="008F4BA8" w:rsidRDefault="0057629E" w:rsidP="0066357A">
            <w:pPr>
              <w:ind w:firstLine="0"/>
              <w:rPr>
                <w:rFonts w:ascii="Times New Roman" w:hAnsi="Times New Roman"/>
                <w:b/>
                <w:szCs w:val="24"/>
              </w:rPr>
            </w:pPr>
            <w:r w:rsidRPr="008F4BA8">
              <w:rPr>
                <w:rFonts w:ascii="Times New Roman" w:hAnsi="Times New Roman"/>
                <w:szCs w:val="24"/>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c>
          <w:tcPr>
            <w:tcW w:w="3118" w:type="dxa"/>
            <w:vAlign w:val="center"/>
          </w:tcPr>
          <w:p w14:paraId="5F045473" w14:textId="77777777" w:rsidR="00DA7771" w:rsidRPr="008F4BA8" w:rsidRDefault="0057629E" w:rsidP="0066357A">
            <w:pPr>
              <w:ind w:firstLine="0"/>
              <w:jc w:val="left"/>
              <w:rPr>
                <w:rFonts w:ascii="Times New Roman" w:hAnsi="Times New Roman"/>
                <w:b/>
                <w:szCs w:val="24"/>
              </w:rPr>
            </w:pPr>
            <w:r w:rsidRPr="008F4BA8">
              <w:rPr>
                <w:rFonts w:ascii="Times New Roman" w:hAnsi="Times New Roman"/>
                <w:szCs w:val="24"/>
              </w:rPr>
              <w:t>не предусмотрено</w:t>
            </w:r>
          </w:p>
        </w:tc>
      </w:tr>
      <w:tr w:rsidR="00986E74" w:rsidRPr="008F4BA8" w14:paraId="2AB568FC" w14:textId="77777777" w:rsidTr="00F501F7">
        <w:tc>
          <w:tcPr>
            <w:tcW w:w="1134" w:type="dxa"/>
          </w:tcPr>
          <w:p w14:paraId="69799BF1" w14:textId="77777777" w:rsidR="00DA7771" w:rsidRPr="008F4BA8" w:rsidRDefault="00DA7771" w:rsidP="008F4BA8">
            <w:pPr>
              <w:numPr>
                <w:ilvl w:val="0"/>
                <w:numId w:val="16"/>
              </w:numPr>
              <w:ind w:firstLine="0"/>
              <w:contextualSpacing/>
              <w:jc w:val="left"/>
              <w:rPr>
                <w:rFonts w:ascii="Times New Roman" w:hAnsi="Times New Roman"/>
                <w:b/>
                <w:szCs w:val="24"/>
              </w:rPr>
            </w:pPr>
          </w:p>
        </w:tc>
        <w:tc>
          <w:tcPr>
            <w:tcW w:w="6204" w:type="dxa"/>
          </w:tcPr>
          <w:p w14:paraId="79605479" w14:textId="77777777" w:rsidR="00DA7771" w:rsidRPr="008F4BA8" w:rsidRDefault="0057629E" w:rsidP="0066357A">
            <w:pPr>
              <w:ind w:firstLine="0"/>
              <w:rPr>
                <w:rFonts w:ascii="Times New Roman" w:hAnsi="Times New Roman"/>
                <w:b/>
                <w:szCs w:val="24"/>
              </w:rPr>
            </w:pPr>
            <w:r w:rsidRPr="008F4BA8">
              <w:rPr>
                <w:rFonts w:ascii="Times New Roman" w:hAnsi="Times New Roman"/>
                <w:szCs w:val="24"/>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118" w:type="dxa"/>
            <w:vAlign w:val="center"/>
          </w:tcPr>
          <w:p w14:paraId="7F95A3AF" w14:textId="77777777" w:rsidR="00DA7771" w:rsidRPr="008F4BA8" w:rsidRDefault="0057629E" w:rsidP="0066357A">
            <w:pPr>
              <w:tabs>
                <w:tab w:val="left" w:pos="1991"/>
              </w:tabs>
              <w:ind w:firstLine="0"/>
              <w:jc w:val="left"/>
              <w:rPr>
                <w:rFonts w:ascii="Times New Roman" w:hAnsi="Times New Roman"/>
                <w:szCs w:val="24"/>
              </w:rPr>
            </w:pPr>
            <w:r w:rsidRPr="008F4BA8">
              <w:rPr>
                <w:rFonts w:ascii="Times New Roman" w:hAnsi="Times New Roman"/>
                <w:szCs w:val="24"/>
              </w:rPr>
              <w:t>предусмотрено</w:t>
            </w:r>
          </w:p>
        </w:tc>
      </w:tr>
      <w:tr w:rsidR="00986E74" w:rsidRPr="008F4BA8" w14:paraId="752A43FD" w14:textId="77777777" w:rsidTr="00F501F7">
        <w:tc>
          <w:tcPr>
            <w:tcW w:w="1134" w:type="dxa"/>
          </w:tcPr>
          <w:p w14:paraId="0C89617E" w14:textId="77777777" w:rsidR="00DA7771" w:rsidRPr="008F4BA8" w:rsidRDefault="00DA7771" w:rsidP="008F4BA8">
            <w:pPr>
              <w:numPr>
                <w:ilvl w:val="0"/>
                <w:numId w:val="16"/>
              </w:numPr>
              <w:ind w:firstLine="0"/>
              <w:contextualSpacing/>
              <w:jc w:val="left"/>
              <w:rPr>
                <w:rFonts w:ascii="Times New Roman" w:hAnsi="Times New Roman"/>
                <w:b/>
                <w:szCs w:val="24"/>
              </w:rPr>
            </w:pPr>
          </w:p>
        </w:tc>
        <w:tc>
          <w:tcPr>
            <w:tcW w:w="6204" w:type="dxa"/>
          </w:tcPr>
          <w:p w14:paraId="0D6DDF5D" w14:textId="77777777" w:rsidR="00DA7771" w:rsidRPr="008F4BA8" w:rsidRDefault="0057629E" w:rsidP="0066357A">
            <w:pPr>
              <w:ind w:firstLine="0"/>
              <w:rPr>
                <w:rFonts w:ascii="Times New Roman" w:hAnsi="Times New Roman"/>
                <w:b/>
                <w:szCs w:val="24"/>
              </w:rPr>
            </w:pPr>
            <w:r w:rsidRPr="008F4BA8">
              <w:rPr>
                <w:rFonts w:ascii="Times New Roman" w:hAnsi="Times New Roman"/>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c>
          <w:tcPr>
            <w:tcW w:w="3118" w:type="dxa"/>
            <w:vAlign w:val="center"/>
          </w:tcPr>
          <w:p w14:paraId="4B1EBC4A" w14:textId="77777777" w:rsidR="00DA7771" w:rsidRPr="008F4BA8" w:rsidRDefault="0057629E" w:rsidP="0066357A">
            <w:pPr>
              <w:ind w:firstLine="0"/>
              <w:jc w:val="left"/>
              <w:rPr>
                <w:rFonts w:ascii="Times New Roman" w:hAnsi="Times New Roman"/>
                <w:szCs w:val="24"/>
              </w:rPr>
            </w:pPr>
            <w:r w:rsidRPr="008F4BA8">
              <w:rPr>
                <w:rFonts w:ascii="Times New Roman" w:hAnsi="Times New Roman"/>
                <w:szCs w:val="24"/>
              </w:rPr>
              <w:t>предусмотрено</w:t>
            </w:r>
          </w:p>
        </w:tc>
      </w:tr>
      <w:tr w:rsidR="00F501F7" w:rsidRPr="008F4BA8" w14:paraId="38FEBA45" w14:textId="77777777" w:rsidTr="002B7961">
        <w:tc>
          <w:tcPr>
            <w:tcW w:w="1134" w:type="dxa"/>
          </w:tcPr>
          <w:p w14:paraId="4026730C" w14:textId="77777777" w:rsidR="00F501F7" w:rsidRPr="008F4BA8" w:rsidRDefault="00F501F7" w:rsidP="008F4BA8">
            <w:pPr>
              <w:numPr>
                <w:ilvl w:val="0"/>
                <w:numId w:val="16"/>
              </w:numPr>
              <w:ind w:firstLine="0"/>
              <w:contextualSpacing/>
              <w:jc w:val="left"/>
              <w:rPr>
                <w:rFonts w:ascii="Times New Roman" w:hAnsi="Times New Roman"/>
                <w:b/>
                <w:szCs w:val="24"/>
              </w:rPr>
            </w:pPr>
          </w:p>
        </w:tc>
        <w:tc>
          <w:tcPr>
            <w:tcW w:w="6204" w:type="dxa"/>
            <w:tcBorders>
              <w:top w:val="single" w:sz="4" w:space="0" w:color="auto"/>
              <w:left w:val="single" w:sz="4" w:space="0" w:color="auto"/>
              <w:bottom w:val="single" w:sz="4" w:space="0" w:color="auto"/>
              <w:right w:val="single" w:sz="4" w:space="0" w:color="auto"/>
            </w:tcBorders>
          </w:tcPr>
          <w:p w14:paraId="1E185FF0" w14:textId="4F2B5534" w:rsidR="00F501F7" w:rsidRPr="008F4BA8" w:rsidRDefault="00F501F7" w:rsidP="00F501F7">
            <w:pPr>
              <w:ind w:firstLine="0"/>
              <w:rPr>
                <w:rFonts w:ascii="Times New Roman" w:hAnsi="Times New Roman"/>
                <w:szCs w:val="24"/>
              </w:rPr>
            </w:pPr>
            <w:r w:rsidRPr="008F4BA8">
              <w:rPr>
                <w:rFonts w:ascii="Times New Roman" w:hAnsi="Times New Roman"/>
                <w:szCs w:val="24"/>
              </w:rPr>
              <w:t>Участник закупки не является иностранным агентом</w:t>
            </w:r>
          </w:p>
        </w:tc>
        <w:tc>
          <w:tcPr>
            <w:tcW w:w="3118" w:type="dxa"/>
            <w:tcBorders>
              <w:top w:val="single" w:sz="4" w:space="0" w:color="auto"/>
              <w:left w:val="single" w:sz="4" w:space="0" w:color="auto"/>
              <w:bottom w:val="single" w:sz="4" w:space="0" w:color="auto"/>
              <w:right w:val="single" w:sz="4" w:space="0" w:color="auto"/>
            </w:tcBorders>
            <w:vAlign w:val="center"/>
          </w:tcPr>
          <w:p w14:paraId="28254617" w14:textId="4C7082BB" w:rsidR="00F501F7" w:rsidRPr="008F4BA8" w:rsidRDefault="00F501F7" w:rsidP="00F501F7">
            <w:pPr>
              <w:ind w:firstLine="0"/>
              <w:jc w:val="left"/>
              <w:rPr>
                <w:rFonts w:ascii="Times New Roman" w:hAnsi="Times New Roman"/>
                <w:szCs w:val="24"/>
              </w:rPr>
            </w:pPr>
            <w:r w:rsidRPr="008F4BA8">
              <w:rPr>
                <w:rFonts w:ascii="Times New Roman" w:hAnsi="Times New Roman"/>
                <w:szCs w:val="24"/>
              </w:rPr>
              <w:t>предусмотрено</w:t>
            </w:r>
          </w:p>
        </w:tc>
      </w:tr>
      <w:tr w:rsidR="00986E74" w:rsidRPr="008F4BA8" w14:paraId="3C9BF67A" w14:textId="77777777" w:rsidTr="00F501F7">
        <w:tc>
          <w:tcPr>
            <w:tcW w:w="1134" w:type="dxa"/>
          </w:tcPr>
          <w:p w14:paraId="717F2A55" w14:textId="77777777" w:rsidR="00DA7771" w:rsidRPr="008F4BA8" w:rsidRDefault="00DA7771" w:rsidP="008F4BA8">
            <w:pPr>
              <w:numPr>
                <w:ilvl w:val="0"/>
                <w:numId w:val="16"/>
              </w:numPr>
              <w:ind w:firstLine="0"/>
              <w:contextualSpacing/>
              <w:jc w:val="left"/>
              <w:rPr>
                <w:rFonts w:ascii="Times New Roman" w:hAnsi="Times New Roman"/>
                <w:b/>
                <w:szCs w:val="24"/>
              </w:rPr>
            </w:pPr>
          </w:p>
        </w:tc>
        <w:tc>
          <w:tcPr>
            <w:tcW w:w="6204" w:type="dxa"/>
          </w:tcPr>
          <w:p w14:paraId="3687EE99" w14:textId="77777777" w:rsidR="00DA7771" w:rsidRPr="008F4BA8" w:rsidRDefault="0057629E" w:rsidP="0066357A">
            <w:pPr>
              <w:ind w:firstLine="0"/>
              <w:rPr>
                <w:rFonts w:ascii="Times New Roman" w:hAnsi="Times New Roman"/>
                <w:szCs w:val="24"/>
              </w:rPr>
            </w:pPr>
            <w:r w:rsidRPr="008F4BA8">
              <w:rPr>
                <w:rFonts w:ascii="Times New Roman" w:hAnsi="Times New Roman"/>
                <w:szCs w:val="24"/>
              </w:rPr>
              <w:t>Отсутствие у участника закупки ограничений для участия в закупках, установленных законодательством Российской Федерации</w:t>
            </w:r>
          </w:p>
        </w:tc>
        <w:tc>
          <w:tcPr>
            <w:tcW w:w="3118" w:type="dxa"/>
            <w:vAlign w:val="center"/>
          </w:tcPr>
          <w:p w14:paraId="17D936D5" w14:textId="77777777" w:rsidR="00DA7771" w:rsidRPr="008F4BA8" w:rsidRDefault="0057629E" w:rsidP="0066357A">
            <w:pPr>
              <w:ind w:firstLine="0"/>
              <w:jc w:val="left"/>
              <w:rPr>
                <w:rFonts w:ascii="Times New Roman" w:hAnsi="Times New Roman"/>
                <w:szCs w:val="24"/>
              </w:rPr>
            </w:pPr>
            <w:r w:rsidRPr="008F4BA8">
              <w:rPr>
                <w:rFonts w:ascii="Times New Roman" w:hAnsi="Times New Roman"/>
                <w:szCs w:val="24"/>
              </w:rPr>
              <w:t>предусмотрено</w:t>
            </w:r>
          </w:p>
          <w:p w14:paraId="0319354A" w14:textId="77777777" w:rsidR="00372CFE" w:rsidRPr="008F4BA8" w:rsidRDefault="00372CFE" w:rsidP="0066357A">
            <w:pPr>
              <w:ind w:firstLine="0"/>
              <w:jc w:val="left"/>
              <w:rPr>
                <w:rFonts w:ascii="Times New Roman" w:hAnsi="Times New Roman"/>
                <w:szCs w:val="24"/>
              </w:rPr>
            </w:pPr>
          </w:p>
          <w:p w14:paraId="791E1C4A" w14:textId="77777777" w:rsidR="00372CFE" w:rsidRPr="008F4BA8" w:rsidRDefault="00372CFE" w:rsidP="00372CFE">
            <w:pPr>
              <w:tabs>
                <w:tab w:val="left" w:pos="851"/>
              </w:tabs>
              <w:autoSpaceDE w:val="0"/>
              <w:autoSpaceDN w:val="0"/>
              <w:adjustRightInd w:val="0"/>
              <w:spacing w:after="200"/>
              <w:ind w:firstLine="0"/>
              <w:contextualSpacing/>
              <w:jc w:val="left"/>
              <w:rPr>
                <w:rFonts w:ascii="Times New Roman" w:hAnsi="Times New Roman"/>
                <w:szCs w:val="24"/>
              </w:rPr>
            </w:pPr>
            <w:r w:rsidRPr="008F4BA8">
              <w:rPr>
                <w:rFonts w:ascii="Times New Roman" w:hAnsi="Times New Roman"/>
                <w:szCs w:val="24"/>
              </w:rPr>
              <w:t>В соответствии с п.2 постановления Правительства от 11.05.2022 №851 «О мерах по реализации Указа Президента Российской Федерации от 3 мая 2022 г. №252»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14:paraId="13303CDF" w14:textId="77777777" w:rsidR="00372CFE" w:rsidRPr="008F4BA8" w:rsidRDefault="00372CFE" w:rsidP="0066357A">
            <w:pPr>
              <w:ind w:firstLine="0"/>
              <w:jc w:val="left"/>
              <w:rPr>
                <w:rFonts w:ascii="Times New Roman" w:hAnsi="Times New Roman"/>
                <w:szCs w:val="24"/>
              </w:rPr>
            </w:pPr>
          </w:p>
        </w:tc>
      </w:tr>
      <w:tr w:rsidR="00372CFE" w:rsidRPr="008F4BA8" w14:paraId="217B972B" w14:textId="77777777" w:rsidTr="00A73289">
        <w:trPr>
          <w:trHeight w:val="2892"/>
        </w:trPr>
        <w:tc>
          <w:tcPr>
            <w:tcW w:w="10456" w:type="dxa"/>
            <w:gridSpan w:val="3"/>
            <w:vAlign w:val="center"/>
          </w:tcPr>
          <w:p w14:paraId="464B7A64" w14:textId="77777777" w:rsidR="00372CFE" w:rsidRPr="008F4BA8" w:rsidRDefault="00372CFE" w:rsidP="008F4BA8">
            <w:pPr>
              <w:spacing w:after="200" w:line="276" w:lineRule="auto"/>
              <w:ind w:firstLine="0"/>
              <w:jc w:val="left"/>
              <w:rPr>
                <w:rFonts w:ascii="Times New Roman" w:hAnsi="Times New Roman"/>
                <w:b/>
                <w:szCs w:val="24"/>
              </w:rPr>
            </w:pPr>
            <w:r w:rsidRPr="008F4BA8">
              <w:rPr>
                <w:rFonts w:ascii="Times New Roman" w:hAnsi="Times New Roman"/>
                <w:b/>
                <w:szCs w:val="24"/>
              </w:rPr>
              <w:t>2.Требования к участникам закупки в соответствии с частью 1.1 статьи 31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w:t>
            </w:r>
          </w:p>
          <w:p w14:paraId="58A32086" w14:textId="77777777" w:rsidR="00372CFE" w:rsidRPr="008F4BA8" w:rsidRDefault="00372CFE" w:rsidP="008F4BA8">
            <w:pPr>
              <w:keepNext/>
              <w:keepLines/>
              <w:ind w:firstLine="0"/>
              <w:jc w:val="left"/>
              <w:rPr>
                <w:rFonts w:ascii="Times New Roman" w:hAnsi="Times New Roman"/>
                <w:szCs w:val="24"/>
              </w:rPr>
            </w:pPr>
            <w:r w:rsidRPr="008F4BA8">
              <w:rPr>
                <w:rFonts w:ascii="Times New Roman" w:hAnsi="Times New Roman"/>
                <w:szCs w:val="24"/>
              </w:rPr>
              <w:t xml:space="preserve">Установлено требование об отсутствие в предусмотренном Федеральным законом от  05 апреля 2013 г. №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Федерального закона от  05  апреля  2013  г.  № 44-ФЗ «О контрактной системе в </w:t>
            </w:r>
            <w:r w:rsidRPr="008F4BA8">
              <w:rPr>
                <w:rFonts w:ascii="Times New Roman" w:hAnsi="Times New Roman"/>
                <w:szCs w:val="24"/>
              </w:rPr>
              <w:lastRenderedPageBreak/>
              <w:t>сфере закупок товаров, работ, услуг для обеспечения государственных и муниципальных нужд», если Правительством Российской Федерации не установлено иное.</w:t>
            </w:r>
          </w:p>
          <w:p w14:paraId="0523987D" w14:textId="77777777" w:rsidR="00A73289" w:rsidRPr="008F4BA8" w:rsidRDefault="00A73289" w:rsidP="008F4BA8">
            <w:pPr>
              <w:keepNext/>
              <w:keepLines/>
              <w:ind w:firstLine="0"/>
              <w:jc w:val="left"/>
              <w:rPr>
                <w:rFonts w:ascii="Times New Roman" w:hAnsi="Times New Roman"/>
                <w:szCs w:val="24"/>
              </w:rPr>
            </w:pPr>
          </w:p>
          <w:p w14:paraId="419DA4CA" w14:textId="77777777" w:rsidR="00A73289" w:rsidRPr="008F4BA8" w:rsidRDefault="00A73289" w:rsidP="008F4BA8">
            <w:pPr>
              <w:keepNext/>
              <w:keepLines/>
              <w:ind w:firstLine="0"/>
              <w:jc w:val="left"/>
              <w:rPr>
                <w:rFonts w:ascii="Times New Roman" w:hAnsi="Times New Roman"/>
                <w:szCs w:val="24"/>
              </w:rPr>
            </w:pPr>
          </w:p>
          <w:p w14:paraId="57C7A7C2" w14:textId="77777777" w:rsidR="00372CFE" w:rsidRPr="008F4BA8" w:rsidRDefault="00372CFE" w:rsidP="008F4BA8">
            <w:pPr>
              <w:ind w:firstLine="0"/>
              <w:jc w:val="left"/>
              <w:rPr>
                <w:rFonts w:ascii="Times New Roman" w:hAnsi="Times New Roman"/>
                <w:b/>
                <w:szCs w:val="24"/>
              </w:rPr>
            </w:pPr>
          </w:p>
        </w:tc>
      </w:tr>
      <w:tr w:rsidR="00986E74" w:rsidRPr="008F4BA8" w14:paraId="4D7AC03D" w14:textId="77777777" w:rsidTr="000A2836">
        <w:tc>
          <w:tcPr>
            <w:tcW w:w="7338" w:type="dxa"/>
            <w:gridSpan w:val="2"/>
          </w:tcPr>
          <w:p w14:paraId="1D63105C" w14:textId="77777777" w:rsidR="00DA7771" w:rsidRPr="008F4BA8" w:rsidRDefault="0057629E" w:rsidP="008F4BA8">
            <w:pPr>
              <w:spacing w:after="200" w:line="276" w:lineRule="auto"/>
              <w:ind w:firstLine="0"/>
              <w:jc w:val="left"/>
              <w:rPr>
                <w:rFonts w:ascii="Times New Roman" w:hAnsi="Times New Roman"/>
                <w:b/>
                <w:szCs w:val="24"/>
              </w:rPr>
            </w:pPr>
            <w:r w:rsidRPr="008F4BA8">
              <w:rPr>
                <w:rFonts w:ascii="Times New Roman" w:hAnsi="Times New Roman"/>
                <w:b/>
                <w:szCs w:val="24"/>
              </w:rPr>
              <w:lastRenderedPageBreak/>
              <w:t>3.Дополнительные требования к участникам закупки в соответствии с частью 2 статьи 31 статьи 31 Федерального закона от 05 апреля 2013 г. № 44-ФЗ «О контрактной системе в сфере закупок товаров, работ, услуг для обеспечения госуда</w:t>
            </w:r>
            <w:r w:rsidR="00372CFE" w:rsidRPr="008F4BA8">
              <w:rPr>
                <w:rFonts w:ascii="Times New Roman" w:hAnsi="Times New Roman"/>
                <w:b/>
                <w:szCs w:val="24"/>
              </w:rPr>
              <w:t>рственных и муниципальных нужд»</w:t>
            </w:r>
          </w:p>
          <w:p w14:paraId="7C7754B0" w14:textId="77777777" w:rsidR="00DA7771" w:rsidRPr="008F4BA8" w:rsidRDefault="00DA7771" w:rsidP="008F4BA8">
            <w:pPr>
              <w:keepNext/>
              <w:keepLines/>
              <w:ind w:firstLine="0"/>
              <w:jc w:val="left"/>
              <w:rPr>
                <w:rFonts w:ascii="Times New Roman" w:hAnsi="Times New Roman"/>
                <w:szCs w:val="24"/>
              </w:rPr>
            </w:pPr>
          </w:p>
        </w:tc>
        <w:tc>
          <w:tcPr>
            <w:tcW w:w="3118" w:type="dxa"/>
          </w:tcPr>
          <w:p w14:paraId="08F8D7C8" w14:textId="77777777" w:rsidR="00B172DB" w:rsidRPr="008F4BA8" w:rsidRDefault="000A2836" w:rsidP="000A2836">
            <w:pPr>
              <w:ind w:firstLine="0"/>
              <w:jc w:val="left"/>
              <w:rPr>
                <w:rFonts w:ascii="Times New Roman" w:hAnsi="Times New Roman"/>
                <w:b/>
                <w:szCs w:val="24"/>
                <w:highlight w:val="yellow"/>
              </w:rPr>
            </w:pPr>
            <w:r w:rsidRPr="008F4BA8">
              <w:rPr>
                <w:rFonts w:ascii="Times New Roman" w:hAnsi="Times New Roman"/>
                <w:b/>
                <w:szCs w:val="24"/>
                <w:highlight w:val="yellow"/>
              </w:rPr>
              <w:t>Не предусмотрено</w:t>
            </w:r>
          </w:p>
        </w:tc>
      </w:tr>
      <w:tr w:rsidR="00986E74" w:rsidRPr="008F4BA8" w14:paraId="0B250975" w14:textId="77777777" w:rsidTr="00A73289">
        <w:trPr>
          <w:trHeight w:val="1103"/>
        </w:trPr>
        <w:tc>
          <w:tcPr>
            <w:tcW w:w="7338" w:type="dxa"/>
            <w:gridSpan w:val="2"/>
          </w:tcPr>
          <w:p w14:paraId="792DC0EB" w14:textId="77777777" w:rsidR="00DA7771" w:rsidRPr="008F4BA8" w:rsidRDefault="0057629E" w:rsidP="008F4BA8">
            <w:pPr>
              <w:spacing w:line="276" w:lineRule="auto"/>
              <w:ind w:firstLine="0"/>
              <w:jc w:val="left"/>
              <w:rPr>
                <w:rFonts w:ascii="Times New Roman" w:hAnsi="Times New Roman"/>
                <w:b/>
                <w:szCs w:val="24"/>
              </w:rPr>
            </w:pPr>
            <w:r w:rsidRPr="008F4BA8">
              <w:rPr>
                <w:rFonts w:ascii="Times New Roman" w:hAnsi="Times New Roman"/>
                <w:b/>
                <w:szCs w:val="24"/>
              </w:rPr>
              <w:t>4.Дополнительные требования к участникам закупки в соответствии с частью 2.1 статьи 31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w:t>
            </w:r>
          </w:p>
        </w:tc>
        <w:tc>
          <w:tcPr>
            <w:tcW w:w="3118" w:type="dxa"/>
            <w:vAlign w:val="center"/>
          </w:tcPr>
          <w:p w14:paraId="6B4EF2A0" w14:textId="77777777" w:rsidR="00DA7771" w:rsidRPr="008F4BA8" w:rsidRDefault="0057629E" w:rsidP="0066357A">
            <w:pPr>
              <w:spacing w:after="200" w:line="276" w:lineRule="auto"/>
              <w:ind w:firstLine="0"/>
              <w:jc w:val="left"/>
              <w:rPr>
                <w:rFonts w:ascii="Times New Roman" w:hAnsi="Times New Roman"/>
                <w:b/>
                <w:szCs w:val="24"/>
                <w:highlight w:val="yellow"/>
              </w:rPr>
            </w:pPr>
            <w:r w:rsidRPr="008F4BA8">
              <w:rPr>
                <w:rFonts w:ascii="Times New Roman" w:hAnsi="Times New Roman"/>
                <w:b/>
                <w:szCs w:val="24"/>
                <w:highlight w:val="yellow"/>
              </w:rPr>
              <w:t>Не предусмотрено</w:t>
            </w:r>
          </w:p>
          <w:p w14:paraId="4EBEDCAF" w14:textId="77777777" w:rsidR="00DA7771" w:rsidRPr="008F4BA8" w:rsidRDefault="00DA7771" w:rsidP="0066357A">
            <w:pPr>
              <w:spacing w:after="200" w:line="276" w:lineRule="auto"/>
              <w:ind w:firstLine="0"/>
              <w:jc w:val="left"/>
              <w:rPr>
                <w:rFonts w:ascii="Times New Roman" w:hAnsi="Times New Roman"/>
                <w:szCs w:val="24"/>
              </w:rPr>
            </w:pPr>
          </w:p>
        </w:tc>
      </w:tr>
    </w:tbl>
    <w:p w14:paraId="26E885DA" w14:textId="24D6E2B1" w:rsidR="00DA7771" w:rsidRDefault="00DA7771" w:rsidP="0066357A">
      <w:pPr>
        <w:ind w:firstLine="0"/>
        <w:jc w:val="center"/>
        <w:rPr>
          <w:rFonts w:ascii="Times New Roman" w:hAnsi="Times New Roman"/>
          <w:szCs w:val="24"/>
        </w:rPr>
      </w:pPr>
    </w:p>
    <w:p w14:paraId="0076B7F9" w14:textId="77777777" w:rsidR="00107624" w:rsidRDefault="00107624" w:rsidP="0066357A">
      <w:pPr>
        <w:ind w:firstLine="0"/>
        <w:jc w:val="center"/>
        <w:rPr>
          <w:rFonts w:ascii="Times New Roman" w:hAnsi="Times New Roman"/>
          <w:szCs w:val="24"/>
        </w:rPr>
      </w:pPr>
    </w:p>
    <w:p w14:paraId="2C69FB42" w14:textId="77777777" w:rsidR="00107624" w:rsidRPr="00107624" w:rsidRDefault="00107624" w:rsidP="00107624">
      <w:pPr>
        <w:widowControl w:val="0"/>
        <w:autoSpaceDE w:val="0"/>
        <w:autoSpaceDN w:val="0"/>
        <w:adjustRightInd w:val="0"/>
        <w:ind w:firstLine="540"/>
        <w:jc w:val="center"/>
        <w:rPr>
          <w:rFonts w:ascii="Times New Roman" w:hAnsi="Times New Roman"/>
          <w:b/>
          <w:sz w:val="22"/>
          <w:szCs w:val="22"/>
        </w:rPr>
      </w:pPr>
      <w:r w:rsidRPr="00107624">
        <w:rPr>
          <w:rFonts w:ascii="Times New Roman" w:hAnsi="Times New Roman"/>
          <w:b/>
          <w:sz w:val="22"/>
          <w:szCs w:val="22"/>
        </w:rPr>
        <w:t>ОСОБЕННОСТИ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p w14:paraId="78D8D642" w14:textId="77777777" w:rsidR="00107624" w:rsidRPr="00107624" w:rsidRDefault="00107624" w:rsidP="00107624">
      <w:pPr>
        <w:autoSpaceDE w:val="0"/>
        <w:autoSpaceDN w:val="0"/>
        <w:adjustRightInd w:val="0"/>
        <w:ind w:firstLine="0"/>
        <w:jc w:val="center"/>
        <w:rPr>
          <w:rFonts w:ascii="Times New Roman" w:hAnsi="Times New Roman"/>
          <w:bCs/>
          <w:sz w:val="22"/>
          <w:szCs w:val="22"/>
        </w:rPr>
      </w:pPr>
      <w:r w:rsidRPr="00107624">
        <w:rPr>
          <w:rFonts w:ascii="Times New Roman" w:eastAsia="Calibri" w:hAnsi="Times New Roman"/>
          <w:sz w:val="22"/>
          <w:szCs w:val="22"/>
        </w:rPr>
        <w:t xml:space="preserve">(В соответствии с  </w:t>
      </w:r>
      <w:r w:rsidRPr="00107624">
        <w:rPr>
          <w:rFonts w:ascii="Times New Roman" w:hAnsi="Times New Roman"/>
          <w:bCs/>
          <w:sz w:val="22"/>
          <w:szCs w:val="22"/>
        </w:rPr>
        <w:t>Постановлением Правительства РФ от 10.04.2023 N 579</w:t>
      </w:r>
    </w:p>
    <w:p w14:paraId="31A0A687" w14:textId="77777777" w:rsidR="00107624" w:rsidRPr="00107624" w:rsidRDefault="00107624" w:rsidP="00107624">
      <w:pPr>
        <w:autoSpaceDE w:val="0"/>
        <w:autoSpaceDN w:val="0"/>
        <w:adjustRightInd w:val="0"/>
        <w:ind w:firstLine="0"/>
        <w:jc w:val="center"/>
        <w:rPr>
          <w:rFonts w:ascii="Times New Roman" w:hAnsi="Times New Roman"/>
          <w:bCs/>
          <w:sz w:val="22"/>
          <w:szCs w:val="22"/>
        </w:rPr>
      </w:pPr>
      <w:r w:rsidRPr="00107624">
        <w:rPr>
          <w:rFonts w:ascii="Times New Roman" w:hAnsi="Times New Roman"/>
          <w:bCs/>
          <w:sz w:val="22"/>
          <w:szCs w:val="22"/>
        </w:rPr>
        <w:t>«Об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p w14:paraId="7B2148F4" w14:textId="77777777" w:rsidR="00107624" w:rsidRPr="00107624" w:rsidRDefault="00107624" w:rsidP="00107624">
      <w:pPr>
        <w:widowControl w:val="0"/>
        <w:autoSpaceDE w:val="0"/>
        <w:autoSpaceDN w:val="0"/>
        <w:adjustRightInd w:val="0"/>
        <w:ind w:firstLine="540"/>
        <w:jc w:val="center"/>
        <w:rPr>
          <w:rFonts w:ascii="Times New Roman" w:eastAsia="Calibri" w:hAnsi="Times New Roman"/>
          <w:b/>
          <w:sz w:val="22"/>
          <w:szCs w:val="22"/>
        </w:rPr>
      </w:pPr>
    </w:p>
    <w:p w14:paraId="46F8B685" w14:textId="77777777" w:rsidR="00107624" w:rsidRPr="00107624" w:rsidRDefault="00107624" w:rsidP="00107624">
      <w:pPr>
        <w:autoSpaceDE w:val="0"/>
        <w:autoSpaceDN w:val="0"/>
        <w:adjustRightInd w:val="0"/>
        <w:ind w:firstLine="0"/>
        <w:rPr>
          <w:rFonts w:ascii="Times New Roman" w:hAnsi="Times New Roman"/>
          <w:sz w:val="22"/>
          <w:szCs w:val="22"/>
        </w:rPr>
      </w:pPr>
      <w:r w:rsidRPr="00107624">
        <w:rPr>
          <w:rFonts w:ascii="Times New Roman" w:hAnsi="Times New Roman"/>
          <w:sz w:val="22"/>
          <w:szCs w:val="22"/>
        </w:rPr>
        <w:t xml:space="preserve">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w:t>
      </w:r>
      <w:r w:rsidRPr="00107624">
        <w:rPr>
          <w:rFonts w:ascii="Times New Roman" w:hAnsi="Times New Roman"/>
          <w:b/>
          <w:sz w:val="22"/>
          <w:szCs w:val="22"/>
        </w:rPr>
        <w:t>вправе предоставить обеспечение заявок в виде денежных средств с учетом следующих особенностей</w:t>
      </w:r>
      <w:r w:rsidRPr="00107624">
        <w:rPr>
          <w:rFonts w:ascii="Times New Roman" w:hAnsi="Times New Roman"/>
          <w:sz w:val="22"/>
          <w:szCs w:val="22"/>
        </w:rPr>
        <w:t>:</w:t>
      </w:r>
    </w:p>
    <w:p w14:paraId="4E7EEC26" w14:textId="77777777" w:rsidR="00107624" w:rsidRPr="00107624" w:rsidRDefault="00107624" w:rsidP="00107624">
      <w:pPr>
        <w:autoSpaceDE w:val="0"/>
        <w:autoSpaceDN w:val="0"/>
        <w:adjustRightInd w:val="0"/>
        <w:spacing w:before="200"/>
        <w:ind w:firstLine="540"/>
        <w:rPr>
          <w:rFonts w:ascii="Times New Roman" w:hAnsi="Times New Roman"/>
          <w:sz w:val="22"/>
          <w:szCs w:val="22"/>
        </w:rPr>
      </w:pPr>
      <w:r w:rsidRPr="00107624">
        <w:rPr>
          <w:rFonts w:ascii="Times New Roman" w:hAnsi="Times New Roman"/>
          <w:sz w:val="22"/>
          <w:szCs w:val="22"/>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 (Реквизиты счета в соответствии с п.16 ч. 1 ст. 42 Закона № 44-ФЗ).</w:t>
      </w:r>
    </w:p>
    <w:p w14:paraId="763653DB" w14:textId="77777777" w:rsidR="00107624" w:rsidRPr="00107624" w:rsidRDefault="00107624" w:rsidP="00107624">
      <w:pPr>
        <w:autoSpaceDE w:val="0"/>
        <w:autoSpaceDN w:val="0"/>
        <w:adjustRightInd w:val="0"/>
        <w:spacing w:before="200"/>
        <w:ind w:firstLine="540"/>
        <w:rPr>
          <w:rFonts w:ascii="Times New Roman" w:hAnsi="Times New Roman"/>
          <w:sz w:val="22"/>
          <w:szCs w:val="22"/>
        </w:rPr>
      </w:pPr>
      <w:r w:rsidRPr="00107624">
        <w:rPr>
          <w:rFonts w:ascii="Times New Roman" w:hAnsi="Times New Roman"/>
          <w:sz w:val="22"/>
          <w:szCs w:val="22"/>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1D3BE189" w14:textId="77777777" w:rsidR="00107624" w:rsidRPr="00107624" w:rsidRDefault="00107624" w:rsidP="00107624">
      <w:pPr>
        <w:autoSpaceDE w:val="0"/>
        <w:autoSpaceDN w:val="0"/>
        <w:adjustRightInd w:val="0"/>
        <w:spacing w:before="200"/>
        <w:ind w:firstLine="540"/>
        <w:rPr>
          <w:rFonts w:ascii="Times New Roman" w:hAnsi="Times New Roman"/>
          <w:sz w:val="22"/>
          <w:szCs w:val="22"/>
        </w:rPr>
      </w:pPr>
      <w:r w:rsidRPr="00107624">
        <w:rPr>
          <w:rFonts w:ascii="Times New Roman" w:hAnsi="Times New Roman"/>
          <w:sz w:val="22"/>
          <w:szCs w:val="22"/>
        </w:rPr>
        <w:t xml:space="preserve">в) участник закупки признается </w:t>
      </w:r>
      <w:proofErr w:type="spellStart"/>
      <w:r w:rsidRPr="00107624">
        <w:rPr>
          <w:rFonts w:ascii="Times New Roman" w:hAnsi="Times New Roman"/>
          <w:sz w:val="22"/>
          <w:szCs w:val="22"/>
        </w:rPr>
        <w:t>непредоставившим</w:t>
      </w:r>
      <w:proofErr w:type="spellEnd"/>
      <w:r w:rsidRPr="00107624">
        <w:rPr>
          <w:rFonts w:ascii="Times New Roman" w:hAnsi="Times New Roman"/>
          <w:sz w:val="22"/>
          <w:szCs w:val="22"/>
        </w:rPr>
        <w:t xml:space="preserve">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подведения итогов определения поставщика (подрядчика, исполнителя) на счет, предусмотренный </w:t>
      </w:r>
      <w:hyperlink w:anchor="Par1" w:history="1">
        <w:r w:rsidRPr="00107624">
          <w:rPr>
            <w:rFonts w:ascii="Times New Roman" w:hAnsi="Times New Roman"/>
            <w:sz w:val="22"/>
            <w:szCs w:val="22"/>
          </w:rPr>
          <w:t>подпунктом "а"</w:t>
        </w:r>
      </w:hyperlink>
      <w:r w:rsidRPr="00107624">
        <w:rPr>
          <w:rFonts w:ascii="Times New Roman" w:hAnsi="Times New Roman"/>
          <w:sz w:val="22"/>
          <w:szCs w:val="22"/>
        </w:rPr>
        <w:t xml:space="preserve"> настоящего раздела.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w:t>
      </w:r>
      <w:r w:rsidRPr="00107624">
        <w:rPr>
          <w:rFonts w:ascii="Times New Roman" w:eastAsia="Calibri" w:hAnsi="Times New Roman"/>
          <w:sz w:val="22"/>
          <w:szCs w:val="22"/>
        </w:rPr>
        <w:t>Федерального закона от 05.04.2013 № 44-ФЗ</w:t>
      </w:r>
      <w:r w:rsidRPr="00107624">
        <w:rPr>
          <w:rFonts w:ascii="Times New Roman" w:hAnsi="Times New Roman"/>
          <w:sz w:val="22"/>
          <w:szCs w:val="22"/>
        </w:rPr>
        <w:t>;</w:t>
      </w:r>
    </w:p>
    <w:p w14:paraId="1D480AAE" w14:textId="77777777" w:rsidR="00107624" w:rsidRPr="00107624" w:rsidRDefault="00107624" w:rsidP="00107624">
      <w:pPr>
        <w:autoSpaceDE w:val="0"/>
        <w:autoSpaceDN w:val="0"/>
        <w:adjustRightInd w:val="0"/>
        <w:spacing w:before="200"/>
        <w:ind w:firstLine="540"/>
        <w:rPr>
          <w:rFonts w:ascii="Times New Roman" w:hAnsi="Times New Roman"/>
          <w:sz w:val="22"/>
          <w:szCs w:val="22"/>
        </w:rPr>
      </w:pPr>
      <w:r w:rsidRPr="00107624">
        <w:rPr>
          <w:rFonts w:ascii="Times New Roman" w:hAnsi="Times New Roman"/>
          <w:sz w:val="22"/>
          <w:szCs w:val="22"/>
        </w:rPr>
        <w:lastRenderedPageBreak/>
        <w:t xml:space="preserve">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w:t>
      </w:r>
      <w:r w:rsidRPr="00107624">
        <w:rPr>
          <w:rFonts w:ascii="Times New Roman" w:eastAsia="Calibri" w:hAnsi="Times New Roman"/>
          <w:sz w:val="22"/>
          <w:szCs w:val="22"/>
        </w:rPr>
        <w:t>Федерального закона от 05.04.2013 № 44-ФЗ</w:t>
      </w:r>
      <w:r w:rsidRPr="00107624">
        <w:rPr>
          <w:rFonts w:ascii="Times New Roman" w:hAnsi="Times New Roman"/>
          <w:sz w:val="22"/>
          <w:szCs w:val="22"/>
        </w:rPr>
        <w:t xml:space="preserve">. Возврат таких денежных средств участнику закупки не осуществляется в случае, предусмотренном пунктом 7 части 10 статьи 44 </w:t>
      </w:r>
      <w:r w:rsidRPr="00107624">
        <w:rPr>
          <w:rFonts w:ascii="Times New Roman" w:eastAsia="Calibri" w:hAnsi="Times New Roman"/>
          <w:sz w:val="22"/>
          <w:szCs w:val="22"/>
        </w:rPr>
        <w:t>Федерального закона от 05.04.2013 № 44-ФЗ</w:t>
      </w:r>
      <w:r w:rsidRPr="00107624">
        <w:rPr>
          <w:rFonts w:ascii="Times New Roman" w:hAnsi="Times New Roman"/>
          <w:sz w:val="22"/>
          <w:szCs w:val="22"/>
        </w:rPr>
        <w:t>.</w:t>
      </w:r>
    </w:p>
    <w:p w14:paraId="6FCE7ABE" w14:textId="77777777" w:rsidR="00107624" w:rsidRPr="00107624" w:rsidRDefault="00107624" w:rsidP="00107624">
      <w:pPr>
        <w:widowControl w:val="0"/>
        <w:autoSpaceDE w:val="0"/>
        <w:autoSpaceDN w:val="0"/>
        <w:adjustRightInd w:val="0"/>
        <w:ind w:firstLine="540"/>
        <w:jc w:val="center"/>
        <w:rPr>
          <w:rFonts w:ascii="Times New Roman" w:eastAsia="Calibri" w:hAnsi="Times New Roman"/>
          <w:b/>
          <w:sz w:val="22"/>
          <w:szCs w:val="22"/>
        </w:rPr>
      </w:pPr>
    </w:p>
    <w:p w14:paraId="77856CAB" w14:textId="77777777" w:rsidR="00107624" w:rsidRPr="00107624" w:rsidRDefault="00107624" w:rsidP="00107624">
      <w:pPr>
        <w:widowControl w:val="0"/>
        <w:autoSpaceDE w:val="0"/>
        <w:autoSpaceDN w:val="0"/>
        <w:adjustRightInd w:val="0"/>
        <w:ind w:firstLine="540"/>
        <w:jc w:val="center"/>
        <w:rPr>
          <w:rFonts w:ascii="Times New Roman" w:hAnsi="Times New Roman"/>
          <w:b/>
          <w:sz w:val="22"/>
          <w:szCs w:val="22"/>
          <w:shd w:val="clear" w:color="auto" w:fill="FFFFFF"/>
        </w:rPr>
      </w:pPr>
      <w:r w:rsidRPr="00107624">
        <w:rPr>
          <w:rFonts w:ascii="Times New Roman" w:hAnsi="Times New Roman"/>
          <w:b/>
          <w:sz w:val="22"/>
          <w:szCs w:val="22"/>
          <w:shd w:val="clear" w:color="auto" w:fill="FFFFFF"/>
        </w:rPr>
        <w:t>ПРЕДУПРЕЖДЕНИЕ ОБ АДМИНИСТРАТИВНОЙ И УГОЛОВНОЙ ОТВЕТСТВЕННОСТИ</w:t>
      </w:r>
    </w:p>
    <w:p w14:paraId="54A6DDE5"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b/>
          <w:sz w:val="22"/>
          <w:szCs w:val="22"/>
        </w:rPr>
      </w:pPr>
    </w:p>
    <w:p w14:paraId="209B8B1C"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b/>
          <w:sz w:val="22"/>
          <w:szCs w:val="22"/>
        </w:rPr>
      </w:pPr>
      <w:r w:rsidRPr="00107624">
        <w:rPr>
          <w:rFonts w:ascii="Times New Roman" w:hAnsi="Times New Roman"/>
          <w:sz w:val="22"/>
          <w:szCs w:val="22"/>
          <w:shd w:val="clear" w:color="auto" w:fill="FFFFFF"/>
        </w:rPr>
        <w:t>Участник закупки несет административную и уголовную ответственность в соответствии со ст.14.32 КоАП РФ и ст.178 УК РФ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p w14:paraId="0A3480C0" w14:textId="77777777" w:rsidR="00107624" w:rsidRPr="00107624" w:rsidRDefault="00107624" w:rsidP="00107624">
      <w:pPr>
        <w:widowControl w:val="0"/>
        <w:autoSpaceDE w:val="0"/>
        <w:autoSpaceDN w:val="0"/>
        <w:adjustRightInd w:val="0"/>
        <w:spacing w:line="276" w:lineRule="auto"/>
        <w:ind w:firstLine="540"/>
        <w:jc w:val="center"/>
        <w:rPr>
          <w:rFonts w:ascii="Times New Roman" w:eastAsia="Calibri" w:hAnsi="Times New Roman"/>
          <w:b/>
          <w:sz w:val="22"/>
          <w:szCs w:val="22"/>
        </w:rPr>
      </w:pPr>
    </w:p>
    <w:p w14:paraId="1B3BF57B" w14:textId="77777777" w:rsidR="00107624" w:rsidRPr="00107624" w:rsidRDefault="00107624" w:rsidP="00107624">
      <w:pPr>
        <w:widowControl w:val="0"/>
        <w:autoSpaceDE w:val="0"/>
        <w:autoSpaceDN w:val="0"/>
        <w:adjustRightInd w:val="0"/>
        <w:spacing w:line="276" w:lineRule="auto"/>
        <w:ind w:firstLine="540"/>
        <w:jc w:val="center"/>
        <w:rPr>
          <w:rFonts w:ascii="Times New Roman" w:eastAsia="Calibri" w:hAnsi="Times New Roman"/>
          <w:b/>
          <w:sz w:val="22"/>
          <w:szCs w:val="22"/>
        </w:rPr>
      </w:pPr>
      <w:r w:rsidRPr="00107624">
        <w:rPr>
          <w:rFonts w:ascii="Times New Roman" w:eastAsia="Calibri" w:hAnsi="Times New Roman"/>
          <w:b/>
          <w:sz w:val="22"/>
          <w:szCs w:val="22"/>
        </w:rPr>
        <w:t>УСЛОВИЯ НЕЗАВИСИМОЙ ГАРАНТИИ</w:t>
      </w:r>
    </w:p>
    <w:p w14:paraId="66453E35"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p>
    <w:p w14:paraId="09705EE2"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b/>
          <w:sz w:val="22"/>
          <w:szCs w:val="22"/>
        </w:rPr>
      </w:pPr>
      <w:r w:rsidRPr="00107624">
        <w:rPr>
          <w:rFonts w:ascii="Times New Roman" w:eastAsia="Calibri" w:hAnsi="Times New Roman"/>
          <w:b/>
          <w:sz w:val="22"/>
          <w:szCs w:val="22"/>
        </w:rPr>
        <w:t>Заказчики в качестве обеспечения заявок, обеспечения исполнения контрактов, обеспечения гарантийных  обязательств  принимают независимые гарантии, выданные:</w:t>
      </w:r>
    </w:p>
    <w:p w14:paraId="36F4BF98"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b/>
          <w:sz w:val="22"/>
          <w:szCs w:val="22"/>
        </w:rPr>
      </w:pPr>
    </w:p>
    <w:p w14:paraId="66670C99"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 от 05.04.2013 № 44-ФЗ;</w:t>
      </w:r>
    </w:p>
    <w:p w14:paraId="1A5B3661"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2) государственной корпорацией развития "ВЭБ.РФ";</w:t>
      </w:r>
    </w:p>
    <w:p w14:paraId="3841F730"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24.07.2007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от 0504.2013 № 44-ФЗ (при осуществлении закупок в соответствии с пунктом 1 части 1 статьи 30 Федерального закона от 05.04.2013 № 44-ФЗ);</w:t>
      </w:r>
    </w:p>
    <w:p w14:paraId="55B4BF02"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12109003"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bookmarkStart w:id="3" w:name="Par6"/>
      <w:bookmarkEnd w:id="3"/>
      <w:r w:rsidRPr="00107624">
        <w:rPr>
          <w:rFonts w:ascii="Times New Roman" w:eastAsia="Calibri" w:hAnsi="Times New Roman"/>
          <w:sz w:val="22"/>
          <w:szCs w:val="22"/>
        </w:rPr>
        <w:t>При установлении требований к банкам Правительство Российской Федерации устанавливает требования к уровню кредитного рейтинга, присвоенного банку одним или несколькими кредитными рейтинговыми агентствами, сведения о которых внесены Центральным банком Российской Федерации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 статьи 12 Федерального закона от 13.07.2015  № 222-ФЗ «О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Центральным банком Российской Федерации.</w:t>
      </w:r>
    </w:p>
    <w:p w14:paraId="2071863A" w14:textId="77777777" w:rsidR="00107624" w:rsidRPr="00107624" w:rsidRDefault="00107624" w:rsidP="00107624">
      <w:pPr>
        <w:widowControl w:val="0"/>
        <w:autoSpaceDE w:val="0"/>
        <w:autoSpaceDN w:val="0"/>
        <w:adjustRightInd w:val="0"/>
        <w:spacing w:line="276" w:lineRule="auto"/>
        <w:ind w:firstLine="539"/>
        <w:rPr>
          <w:rFonts w:ascii="Times New Roman" w:eastAsia="Calibri" w:hAnsi="Times New Roman"/>
          <w:sz w:val="22"/>
          <w:szCs w:val="22"/>
        </w:rPr>
      </w:pPr>
      <w:bookmarkStart w:id="4" w:name="Par8"/>
      <w:bookmarkEnd w:id="4"/>
      <w:r w:rsidRPr="00107624">
        <w:rPr>
          <w:rFonts w:ascii="Times New Roman" w:eastAsia="Calibri" w:hAnsi="Times New Roman"/>
          <w:sz w:val="22"/>
          <w:szCs w:val="22"/>
        </w:rPr>
        <w:t>Перечень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14:paraId="3E372F52" w14:textId="77777777" w:rsidR="00107624" w:rsidRPr="00107624" w:rsidRDefault="00107624" w:rsidP="00107624">
      <w:pPr>
        <w:widowControl w:val="0"/>
        <w:autoSpaceDE w:val="0"/>
        <w:autoSpaceDN w:val="0"/>
        <w:adjustRightInd w:val="0"/>
        <w:spacing w:line="276" w:lineRule="auto"/>
        <w:ind w:firstLine="539"/>
        <w:rPr>
          <w:rFonts w:ascii="Times New Roman" w:eastAsia="Calibri" w:hAnsi="Times New Roman"/>
          <w:sz w:val="22"/>
          <w:szCs w:val="22"/>
        </w:rPr>
      </w:pPr>
      <w:r w:rsidRPr="00107624">
        <w:rPr>
          <w:rFonts w:ascii="Times New Roman" w:eastAsia="Calibri" w:hAnsi="Times New Roman"/>
          <w:sz w:val="22"/>
          <w:szCs w:val="22"/>
        </w:rPr>
        <w:t xml:space="preserve">В течение срока реализации утвержденного Советом директоров Центрального банка Российской Федерации в соответствии с Федеральным законом от 26.10.2002 № 127-ФЗ «О несостоятельности (банкротстве)» плана участия </w:t>
      </w:r>
      <w:r w:rsidRPr="00107624">
        <w:rPr>
          <w:rFonts w:ascii="Times New Roman" w:eastAsia="Calibri" w:hAnsi="Times New Roman"/>
          <w:sz w:val="22"/>
          <w:szCs w:val="22"/>
        </w:rPr>
        <w:lastRenderedPageBreak/>
        <w:t>Банка России в осуществлении мер по предупреждению банкротства банка, включенного в перечень банков, предусмотренный частью 1.2 статьи 45 Федерального закона от 05.04.2013 № 44-ФЗ, на дату утверждения указанного плана, независимыми гарантиями такого банка могут быть обеспечены заявки и исполнение контрактов вне зависимости от соответствия (несоответствия) такого банка установленным в соответствии с частью 1.1 статьи 45 Федерального закона от 05.04.2013 № 44-ФЗ требованиям при условии принятия Советом директоров Центрального банка Российской Федерации решения о гарантировании непрерывности деятельности такого банка.</w:t>
      </w:r>
    </w:p>
    <w:p w14:paraId="661F24DE"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В течение срока реализации плана участия Банка России в осуществлении мер по предупреждению банкротства банка, включенного в перечень банков, предусмотренный частью 1.2 статьи 45 Федерального закона от 05.04.2013 № 44-ФЗ, на дату утверждения Советом директоров Центрального банка Российской Федерации указанного плана, такой банк не исключается из указанного перечня при условии принятия Советом директоров Центрального банка Российской Федерации решения о гарантировании непрерывности деятельности такого банка.</w:t>
      </w:r>
    </w:p>
    <w:p w14:paraId="53D64ECF"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bookmarkStart w:id="5" w:name="Par20"/>
      <w:bookmarkEnd w:id="5"/>
      <w:r w:rsidRPr="00107624">
        <w:rPr>
          <w:rFonts w:ascii="Times New Roman" w:eastAsia="Calibri" w:hAnsi="Times New Roman"/>
          <w:sz w:val="22"/>
          <w:szCs w:val="22"/>
        </w:rPr>
        <w:t>Сведения о факте и дате утверждения плана участия Банка России в осуществлении мер по предупреждению банкротства банка, включенного в перечень банков, предусмотренный частью 1.2 статьи 45 Федерального закона от 05.04.2013 № 44-ФЗ, и сведения о факте и дате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указанного плана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не позднее чем в течение пяти рабочих дней, следующих за днем принятия указанного решения.</w:t>
      </w:r>
    </w:p>
    <w:p w14:paraId="5F9A4632"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В случае, если банк, включенный в перечень банков, предусмотренный частью 1.2 статьи 45 Федерального закона от 05.04.2013 № 44-ФЗ, на дату утверждения в отношении такого банка плана участия Банка России в осуществлении мер по предупреждению банкротства, исключен из указанного перечня до дня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плана участия Банка России в осуществлении мер по предупреждению банкротства банка, такой банк включается федеральным органом исполнительной власти по регулированию контрактной системы в сфере закупок в указанный перечень не позднее чем в течение пяти рабочих дней, следующих за днем получения от Центрального банка Российской Федерации сведений, указанных в части 1.5 статьи 45 Федерального закона от 05.04.2013 № 44-ФЗ.</w:t>
      </w:r>
    </w:p>
    <w:p w14:paraId="3C83D4B1"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bookmarkStart w:id="6" w:name="Par26"/>
      <w:bookmarkEnd w:id="6"/>
      <w:r w:rsidRPr="00107624">
        <w:rPr>
          <w:rFonts w:ascii="Times New Roman" w:eastAsia="Calibri" w:hAnsi="Times New Roman"/>
          <w:sz w:val="22"/>
          <w:szCs w:val="22"/>
        </w:rPr>
        <w:t>Перечень региональных гарантийных организаций ведется федеральным органом исполнительной власти по регулированию контрактной системы в сфере закупок на основании сведений, полученных от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региональной гарантийной организации, не включенной в перечень, требованиям, установленным в соответствии с пунктом 3 части 1 статьи 45 Федерального закона от 05.04.2013 № 44-ФЗ, либо о несоответствии региональной гарантийной организации, включенной в перечень, таким требованиям, сведения о таких обстоятельствах направляются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 региональных гарантийных организаций.</w:t>
      </w:r>
    </w:p>
    <w:p w14:paraId="28834CB0"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b/>
          <w:sz w:val="22"/>
          <w:szCs w:val="22"/>
        </w:rPr>
      </w:pPr>
      <w:bookmarkStart w:id="7" w:name="Par28"/>
      <w:bookmarkEnd w:id="7"/>
      <w:r w:rsidRPr="00107624">
        <w:rPr>
          <w:rFonts w:ascii="Times New Roman" w:eastAsia="Calibri" w:hAnsi="Times New Roman"/>
          <w:b/>
          <w:sz w:val="22"/>
          <w:szCs w:val="22"/>
        </w:rPr>
        <w:t>Независимая гарантия должна быть безотзывной и должна содержать:</w:t>
      </w:r>
    </w:p>
    <w:p w14:paraId="5021D33A" w14:textId="77777777" w:rsidR="00107624" w:rsidRPr="00107624" w:rsidRDefault="00107624" w:rsidP="00107624">
      <w:pPr>
        <w:autoSpaceDE w:val="0"/>
        <w:autoSpaceDN w:val="0"/>
        <w:adjustRightInd w:val="0"/>
        <w:spacing w:line="276" w:lineRule="auto"/>
        <w:ind w:firstLine="540"/>
        <w:rPr>
          <w:rFonts w:ascii="Times New Roman" w:hAnsi="Times New Roman"/>
          <w:sz w:val="22"/>
          <w:szCs w:val="22"/>
        </w:rPr>
      </w:pPr>
      <w:r w:rsidRPr="00107624">
        <w:rPr>
          <w:rFonts w:ascii="Times New Roman" w:eastAsia="Calibri" w:hAnsi="Times New Roman"/>
          <w:sz w:val="22"/>
          <w:szCs w:val="22"/>
        </w:rPr>
        <w:t xml:space="preserve">1) </w:t>
      </w:r>
      <w:r w:rsidRPr="00107624">
        <w:rPr>
          <w:rFonts w:ascii="Times New Roman" w:hAnsi="Times New Roman"/>
          <w:sz w:val="22"/>
          <w:szCs w:val="22"/>
        </w:rPr>
        <w:t xml:space="preserve">сумму независимой гарантии, подлежащую уплате гарантом заказчику в установленных статьей 44  Федерального закона  </w:t>
      </w:r>
      <w:r w:rsidRPr="00107624">
        <w:rPr>
          <w:rFonts w:ascii="Times New Roman" w:eastAsia="Calibri" w:hAnsi="Times New Roman"/>
          <w:sz w:val="22"/>
          <w:szCs w:val="22"/>
        </w:rPr>
        <w:t xml:space="preserve">№ 44-ФЗ,  </w:t>
      </w:r>
      <w:r w:rsidRPr="00107624">
        <w:rPr>
          <w:rFonts w:ascii="Times New Roman" w:hAnsi="Times New Roman"/>
          <w:sz w:val="22"/>
          <w:szCs w:val="22"/>
        </w:rP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w:t>
      </w:r>
      <w:r w:rsidRPr="00107624">
        <w:rPr>
          <w:rFonts w:ascii="Times New Roman" w:eastAsia="Calibri" w:hAnsi="Times New Roman"/>
          <w:sz w:val="22"/>
          <w:szCs w:val="22"/>
        </w:rPr>
        <w:t>№ 44-ФЗ</w:t>
      </w:r>
      <w:r w:rsidRPr="00107624">
        <w:rPr>
          <w:rFonts w:ascii="Times New Roman" w:hAnsi="Times New Roman"/>
          <w:sz w:val="22"/>
          <w:szCs w:val="22"/>
        </w:rPr>
        <w:t>, а также идентификационный код закупки, при осуществлении которой предоставляется такая независимая гарантия;</w:t>
      </w:r>
    </w:p>
    <w:p w14:paraId="3CB1495D"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2) обязательства принципала, надлежащее исполнение которых обеспечивается независимой гарантией;</w:t>
      </w:r>
    </w:p>
    <w:p w14:paraId="785840D6" w14:textId="77777777" w:rsidR="00107624" w:rsidRPr="00107624" w:rsidRDefault="00107624" w:rsidP="00107624">
      <w:pPr>
        <w:widowControl w:val="0"/>
        <w:autoSpaceDE w:val="0"/>
        <w:autoSpaceDN w:val="0"/>
        <w:spacing w:line="276" w:lineRule="auto"/>
        <w:ind w:firstLine="540"/>
        <w:rPr>
          <w:rFonts w:ascii="Times New Roman" w:hAnsi="Times New Roman"/>
          <w:sz w:val="22"/>
          <w:szCs w:val="22"/>
        </w:rPr>
      </w:pPr>
      <w:r w:rsidRPr="00107624">
        <w:rPr>
          <w:rFonts w:ascii="Times New Roman" w:hAnsi="Times New Roman"/>
          <w:sz w:val="22"/>
          <w:szCs w:val="22"/>
        </w:rPr>
        <w:t xml:space="preserve">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w:t>
      </w:r>
      <w:r w:rsidRPr="00107624">
        <w:rPr>
          <w:rFonts w:ascii="Times New Roman" w:hAnsi="Times New Roman"/>
          <w:sz w:val="22"/>
          <w:szCs w:val="22"/>
        </w:rPr>
        <w:lastRenderedPageBreak/>
        <w:t>денежной суммы, подлежащей уплате по такой независимой гарантии;</w:t>
      </w:r>
    </w:p>
    <w:p w14:paraId="6CBC3997"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0BFA4C9F"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5) срок действия независимой гарантии с учетом требований статей 44 и 96 Федерального закона от 05.04.2013  № 44-ФЗ;</w:t>
      </w:r>
    </w:p>
    <w:p w14:paraId="1C5A1F7E"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14:paraId="4876F34C"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7) установленный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1660923D"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b/>
          <w:sz w:val="22"/>
          <w:szCs w:val="22"/>
        </w:rPr>
      </w:pPr>
      <w:r w:rsidRPr="00107624">
        <w:rPr>
          <w:rFonts w:ascii="Times New Roman" w:hAnsi="Times New Roman"/>
          <w:b/>
          <w:sz w:val="22"/>
          <w:szCs w:val="22"/>
        </w:rPr>
        <w:t>Перечень документов, представляемых заказчиком гаранту одновременно с требованием об осуществлении уплаты денежной суммы по независимой гарантии:</w:t>
      </w:r>
    </w:p>
    <w:p w14:paraId="11D6E9A8" w14:textId="77777777" w:rsidR="00107624" w:rsidRPr="00107624" w:rsidRDefault="00107624" w:rsidP="00107624">
      <w:pPr>
        <w:autoSpaceDE w:val="0"/>
        <w:autoSpaceDN w:val="0"/>
        <w:adjustRightInd w:val="0"/>
        <w:spacing w:line="276" w:lineRule="auto"/>
        <w:ind w:firstLine="540"/>
        <w:rPr>
          <w:rFonts w:ascii="Times New Roman" w:hAnsi="Times New Roman"/>
          <w:sz w:val="22"/>
          <w:szCs w:val="22"/>
        </w:rPr>
      </w:pPr>
      <w:r w:rsidRPr="00107624">
        <w:rPr>
          <w:rFonts w:ascii="Times New Roman" w:hAnsi="Times New Roman"/>
          <w:sz w:val="22"/>
          <w:szCs w:val="22"/>
        </w:rPr>
        <w:t>1. Бенефициар одновременно с требованием об осуществлении уплаты денежной суммы по независимой гарантии (далее - требование по независимой гарантии), предоставленной в качестве обеспечения заявки, направляет гаранту документ, подтверждающий полномочия лица, подписавшего требование по независимой гарантии (доверенность)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7CCE8E0C" w14:textId="77777777" w:rsidR="00107624" w:rsidRPr="00107624" w:rsidRDefault="00107624" w:rsidP="00107624">
      <w:pPr>
        <w:autoSpaceDE w:val="0"/>
        <w:autoSpaceDN w:val="0"/>
        <w:adjustRightInd w:val="0"/>
        <w:spacing w:before="200" w:line="276" w:lineRule="auto"/>
        <w:ind w:firstLine="540"/>
        <w:rPr>
          <w:rFonts w:ascii="Times New Roman" w:hAnsi="Times New Roman"/>
          <w:sz w:val="22"/>
          <w:szCs w:val="22"/>
        </w:rPr>
      </w:pPr>
      <w:r w:rsidRPr="00107624">
        <w:rPr>
          <w:rFonts w:ascii="Times New Roman" w:hAnsi="Times New Roman"/>
          <w:sz w:val="22"/>
          <w:szCs w:val="22"/>
        </w:rPr>
        <w:t>2. Бенефициар одновременно с требованием по независимой гарантии, предоставленной в качестве обеспечения исполнения контракта, требований к гарантии качества товара, работы, услуги, а также требований к гарантийному сроку и (или) объему предоставления гарантий их качества, к гарантийному обслуживанию товара, направляет гаранту следующие документы:</w:t>
      </w:r>
    </w:p>
    <w:p w14:paraId="1B2C4F28"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а) расчет суммы, включаемой в требование по независимой гарантии;</w:t>
      </w:r>
    </w:p>
    <w:p w14:paraId="0DE5817C" w14:textId="77777777" w:rsidR="00107624" w:rsidRPr="00107624" w:rsidRDefault="00107624" w:rsidP="00107624">
      <w:pPr>
        <w:autoSpaceDE w:val="0"/>
        <w:autoSpaceDN w:val="0"/>
        <w:adjustRightInd w:val="0"/>
        <w:spacing w:line="276" w:lineRule="auto"/>
        <w:ind w:firstLine="0"/>
        <w:rPr>
          <w:rFonts w:ascii="Times New Roman" w:hAnsi="Times New Roman"/>
          <w:sz w:val="22"/>
          <w:szCs w:val="22"/>
        </w:rPr>
      </w:pPr>
      <w:r w:rsidRPr="00107624">
        <w:rPr>
          <w:rFonts w:ascii="Times New Roman" w:eastAsia="Calibri" w:hAnsi="Times New Roman"/>
          <w:sz w:val="22"/>
          <w:szCs w:val="22"/>
        </w:rPr>
        <w:t xml:space="preserve">б) платежное поручение, подтверждающее перечисление бенефициаром аванса принципалу, с отметкой </w:t>
      </w:r>
      <w:r w:rsidRPr="00107624">
        <w:rPr>
          <w:rFonts w:ascii="Times New Roman" w:hAnsi="Times New Roman"/>
          <w:sz w:val="22"/>
          <w:szCs w:val="22"/>
        </w:rPr>
        <w:t>банка</w:t>
      </w:r>
      <w:r w:rsidRPr="00107624">
        <w:rPr>
          <w:rFonts w:ascii="Times New Roman" w:eastAsia="Calibri" w:hAnsi="Times New Roman"/>
          <w:sz w:val="22"/>
          <w:szCs w:val="22"/>
        </w:rPr>
        <w:t xml:space="preserve"> бенефициара либо органа Федерального казначейства об исполнении (если выплата аванса предусмотрена контрактом, а требование по независимой гарантии, предоставленной в качестве обеспечения исполнения контракта, предъявлено в случае ненадлежащего исполнения принципалом обязательств по возврату аванса);</w:t>
      </w:r>
    </w:p>
    <w:p w14:paraId="38A51E41"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в) документ, подтверждающий факт наступления гарантийного случая в соответствии с условиями контракта (если требование по независимой гарантии предъявлено в случае ненадлежащего исполнения принципалом обязательств в период действия гарантийного срока);</w:t>
      </w:r>
    </w:p>
    <w:p w14:paraId="318683E6"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г) документ, подтверждающий полномочия лица, подписавшего требование по независимой гарантии (доверенность)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107ED1B2" w14:textId="77777777" w:rsidR="00107624" w:rsidRPr="00107624" w:rsidRDefault="00107624" w:rsidP="00107624">
      <w:pPr>
        <w:autoSpaceDE w:val="0"/>
        <w:autoSpaceDN w:val="0"/>
        <w:adjustRightInd w:val="0"/>
        <w:spacing w:line="276" w:lineRule="auto"/>
        <w:ind w:firstLine="0"/>
        <w:rPr>
          <w:rFonts w:ascii="Times New Roman" w:hAnsi="Times New Roman"/>
          <w:b/>
          <w:bCs/>
          <w:sz w:val="22"/>
          <w:szCs w:val="22"/>
        </w:rPr>
      </w:pPr>
      <w:bookmarkStart w:id="8" w:name="Par44"/>
      <w:bookmarkEnd w:id="8"/>
      <w:r w:rsidRPr="00107624">
        <w:rPr>
          <w:rFonts w:ascii="Times New Roman" w:eastAsia="Calibri" w:hAnsi="Times New Roman"/>
          <w:sz w:val="22"/>
          <w:szCs w:val="22"/>
        </w:rPr>
        <w:t xml:space="preserve">         </w:t>
      </w:r>
      <w:r w:rsidRPr="00107624">
        <w:rPr>
          <w:rFonts w:ascii="Times New Roman" w:hAnsi="Times New Roman"/>
          <w:b/>
          <w:bCs/>
          <w:sz w:val="22"/>
          <w:szCs w:val="22"/>
        </w:rPr>
        <w:t xml:space="preserve">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C3F438C"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Уменьшение в соответствии с частями 7 и 7.1 статьи 96 Федерального закона от 05.04.2013  № 44-ФЗ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Федерального закона от 05.04.2013  № 44-ФЗ информации в соответствующий реестр контрактов, предусмотренный статьей 103 Федерального закона от 05.04.2013  № 44-ФЗ.</w:t>
      </w:r>
    </w:p>
    <w:p w14:paraId="520F404E"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p>
    <w:p w14:paraId="2E22C023" w14:textId="77777777" w:rsidR="00107624" w:rsidRPr="00107624" w:rsidRDefault="00107624" w:rsidP="00107624">
      <w:pPr>
        <w:widowControl w:val="0"/>
        <w:autoSpaceDE w:val="0"/>
        <w:autoSpaceDN w:val="0"/>
        <w:adjustRightInd w:val="0"/>
        <w:spacing w:line="276" w:lineRule="auto"/>
        <w:ind w:firstLine="539"/>
        <w:rPr>
          <w:rFonts w:ascii="Times New Roman" w:eastAsia="Calibri" w:hAnsi="Times New Roman"/>
          <w:b/>
          <w:sz w:val="22"/>
          <w:szCs w:val="22"/>
        </w:rPr>
      </w:pPr>
      <w:r w:rsidRPr="00107624">
        <w:rPr>
          <w:rFonts w:ascii="Times New Roman" w:eastAsia="Calibri" w:hAnsi="Times New Roman"/>
          <w:b/>
          <w:sz w:val="22"/>
          <w:szCs w:val="22"/>
        </w:rPr>
        <w:t xml:space="preserve">Дополнительные требования к независимой гарантии в соответствии с требованиями постановления Правительства Российской Федерации от 08.11.2013 № 1005 «О независимых гарантиях, используемых для </w:t>
      </w:r>
      <w:r w:rsidRPr="00107624">
        <w:rPr>
          <w:rFonts w:ascii="Times New Roman" w:eastAsia="Calibri" w:hAnsi="Times New Roman"/>
          <w:b/>
          <w:sz w:val="22"/>
          <w:szCs w:val="22"/>
        </w:rPr>
        <w:lastRenderedPageBreak/>
        <w:t>целей Федерального закона «О контрактной системе в сфере закупок товаров, работ, услуг для обеспечения государственных и муниципальных нужд»:</w:t>
      </w:r>
    </w:p>
    <w:p w14:paraId="0631C35A" w14:textId="77777777" w:rsidR="00107624" w:rsidRPr="00107624" w:rsidRDefault="00107624" w:rsidP="00107624">
      <w:pPr>
        <w:autoSpaceDE w:val="0"/>
        <w:autoSpaceDN w:val="0"/>
        <w:adjustRightInd w:val="0"/>
        <w:spacing w:line="276" w:lineRule="auto"/>
        <w:ind w:firstLine="0"/>
        <w:rPr>
          <w:rFonts w:ascii="Times New Roman" w:hAnsi="Times New Roman"/>
          <w:bCs/>
          <w:sz w:val="22"/>
          <w:szCs w:val="22"/>
        </w:rPr>
      </w:pPr>
      <w:r w:rsidRPr="00107624">
        <w:rPr>
          <w:rFonts w:ascii="Times New Roman" w:hAnsi="Times New Roman"/>
          <w:b/>
          <w:bCs/>
          <w:sz w:val="22"/>
          <w:szCs w:val="22"/>
        </w:rPr>
        <w:t xml:space="preserve">         </w:t>
      </w:r>
      <w:r w:rsidRPr="00107624">
        <w:rPr>
          <w:rFonts w:ascii="Times New Roman" w:hAnsi="Times New Roman"/>
          <w:bCs/>
          <w:sz w:val="22"/>
          <w:szCs w:val="22"/>
        </w:rPr>
        <w:t>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 должна быть составлена по утвержденным постановлением Правительства Российской Федерации от 8 ноября 2013 г. N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типовой форме независимой гарантии, предоставляемой в качестве обеспечения заявки на участие в закупке товара, работы, услуги для обеспечения государственных и муниципальных нужд (в случае составления независимой гарантии, предоставляемой в качестве обеспечения заявки на участие в закупке), типовой форме независимой гарантии,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Федеральным законом "О контрактной системе в сфере закупок товаров, работ, услуг для обеспечения государственных и муниципальных нужд" гарантийных обязательств), на условиях, определенных гражданским законодательством и статьей 45 Федерального закона "О контрактной системе в сфере закупок товаров, работ, услуг для обеспечения государственных и муниципальных нужд", с учетом следующих требований:</w:t>
      </w:r>
    </w:p>
    <w:p w14:paraId="3E2015DC"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а) обязательное закрепление в независимой гарантии:</w:t>
      </w:r>
    </w:p>
    <w:p w14:paraId="6FF35B4E" w14:textId="77777777" w:rsidR="00107624" w:rsidRPr="00107624" w:rsidRDefault="00107624" w:rsidP="00107624">
      <w:pPr>
        <w:autoSpaceDE w:val="0"/>
        <w:autoSpaceDN w:val="0"/>
        <w:adjustRightInd w:val="0"/>
        <w:spacing w:line="276" w:lineRule="auto"/>
        <w:ind w:firstLine="0"/>
        <w:rPr>
          <w:rFonts w:ascii="Times New Roman" w:hAnsi="Times New Roman"/>
          <w:sz w:val="22"/>
          <w:szCs w:val="22"/>
        </w:rPr>
      </w:pPr>
      <w:r w:rsidRPr="00107624">
        <w:rPr>
          <w:rFonts w:ascii="Times New Roman" w:eastAsia="Calibri" w:hAnsi="Times New Roman"/>
          <w:sz w:val="22"/>
          <w:szCs w:val="22"/>
        </w:rPr>
        <w:t xml:space="preserve">         - права заказчика в случае </w:t>
      </w:r>
      <w:r w:rsidRPr="00107624">
        <w:rPr>
          <w:rFonts w:ascii="Times New Roman" w:hAnsi="Times New Roman"/>
          <w:sz w:val="22"/>
          <w:szCs w:val="22"/>
        </w:rPr>
        <w:t>неисполнения или ненадлежащего исполнения</w:t>
      </w:r>
      <w:r w:rsidRPr="00107624">
        <w:rPr>
          <w:rFonts w:ascii="Times New Roman" w:eastAsia="Calibri" w:hAnsi="Times New Roman"/>
          <w:sz w:val="22"/>
          <w:szCs w:val="22"/>
        </w:rPr>
        <w:t xml:space="preserve"> поставщиком (подрядчиком, исполнителем)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14:paraId="6602BCFD" w14:textId="77777777" w:rsidR="00107624" w:rsidRPr="00107624" w:rsidRDefault="00107624" w:rsidP="00107624">
      <w:pPr>
        <w:autoSpaceDE w:val="0"/>
        <w:autoSpaceDN w:val="0"/>
        <w:adjustRightInd w:val="0"/>
        <w:spacing w:line="276" w:lineRule="auto"/>
        <w:ind w:firstLine="0"/>
        <w:rPr>
          <w:rFonts w:ascii="Times New Roman" w:hAnsi="Times New Roman"/>
          <w:sz w:val="22"/>
          <w:szCs w:val="22"/>
        </w:rPr>
      </w:pPr>
      <w:r w:rsidRPr="00107624">
        <w:rPr>
          <w:rFonts w:ascii="Times New Roman" w:eastAsia="Calibri" w:hAnsi="Times New Roman"/>
          <w:sz w:val="22"/>
          <w:szCs w:val="22"/>
        </w:rPr>
        <w:t xml:space="preserve">        - права заказчика в случае, предусмотренном пунктом 7 части 10 </w:t>
      </w:r>
      <w:r w:rsidRPr="00107624">
        <w:rPr>
          <w:rFonts w:ascii="Times New Roman" w:hAnsi="Times New Roman"/>
          <w:sz w:val="22"/>
          <w:szCs w:val="22"/>
        </w:rPr>
        <w:t xml:space="preserve">и частью 13 </w:t>
      </w:r>
      <w:r w:rsidRPr="00107624">
        <w:rPr>
          <w:rFonts w:ascii="Times New Roman" w:eastAsia="Calibri" w:hAnsi="Times New Roman"/>
          <w:sz w:val="22"/>
          <w:szCs w:val="22"/>
        </w:rPr>
        <w:t>статьи 44 Федерального закона от 05.04.2013 №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 (в случае, если указанным Федеральным законом предусмотрена документация о закупке) (при проведении настоящего электронного аукциона не требуется);</w:t>
      </w:r>
    </w:p>
    <w:p w14:paraId="12192748" w14:textId="77777777" w:rsidR="00107624" w:rsidRPr="00107624" w:rsidRDefault="00107624" w:rsidP="00107624">
      <w:pPr>
        <w:autoSpaceDE w:val="0"/>
        <w:autoSpaceDN w:val="0"/>
        <w:adjustRightInd w:val="0"/>
        <w:spacing w:line="276" w:lineRule="auto"/>
        <w:ind w:firstLine="0"/>
        <w:rPr>
          <w:rFonts w:ascii="Times New Roman" w:hAnsi="Times New Roman"/>
          <w:sz w:val="22"/>
          <w:szCs w:val="22"/>
        </w:rPr>
      </w:pPr>
      <w:r w:rsidRPr="00107624">
        <w:rPr>
          <w:rFonts w:ascii="Times New Roman" w:eastAsia="Calibri" w:hAnsi="Times New Roman"/>
          <w:sz w:val="22"/>
          <w:szCs w:val="22"/>
        </w:rPr>
        <w:t xml:space="preserve">        - права заказчика в случае </w:t>
      </w:r>
      <w:r w:rsidRPr="00107624">
        <w:rPr>
          <w:rFonts w:ascii="Times New Roman" w:hAnsi="Times New Roman"/>
          <w:sz w:val="22"/>
          <w:szCs w:val="22"/>
        </w:rPr>
        <w:t xml:space="preserve">неисполнения или ненадлежащего исполнения </w:t>
      </w:r>
      <w:r w:rsidRPr="00107624">
        <w:rPr>
          <w:rFonts w:ascii="Times New Roman" w:eastAsia="Calibri" w:hAnsi="Times New Roman"/>
          <w:sz w:val="22"/>
          <w:szCs w:val="22"/>
        </w:rPr>
        <w:t>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с Федеральным законом от 05.04.2013 № 44-ФЗ (при проведении настоящего электронного аукциона не требуется);</w:t>
      </w:r>
    </w:p>
    <w:p w14:paraId="6A04A1D0"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4EC08C4B"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 условия о том, что расходы, возникающие в связи с перечислением денежных средств гарантом по независимой гарантии, несет гарант;</w:t>
      </w:r>
    </w:p>
    <w:p w14:paraId="4BD2EA05"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hAnsi="Times New Roman"/>
          <w:sz w:val="22"/>
          <w:szCs w:val="22"/>
        </w:rPr>
        <w:t xml:space="preserve">- </w:t>
      </w:r>
      <w:r w:rsidRPr="00107624">
        <w:rPr>
          <w:rFonts w:ascii="Times New Roman" w:eastAsia="Calibri" w:hAnsi="Times New Roman"/>
          <w:sz w:val="22"/>
          <w:szCs w:val="22"/>
        </w:rPr>
        <w:t>перечня документов, представляемых заказчиком гаранту одновременно с требованием об осуществлении уплаты денежной суммы по независимой гарантии, утвержденного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7568944F" w14:textId="77777777" w:rsidR="00107624" w:rsidRPr="00107624" w:rsidRDefault="00107624" w:rsidP="00107624">
      <w:pPr>
        <w:autoSpaceDE w:val="0"/>
        <w:autoSpaceDN w:val="0"/>
        <w:adjustRightInd w:val="0"/>
        <w:spacing w:line="276" w:lineRule="auto"/>
        <w:ind w:firstLine="540"/>
        <w:rPr>
          <w:rFonts w:ascii="Times New Roman" w:hAnsi="Times New Roman"/>
          <w:sz w:val="22"/>
          <w:szCs w:val="22"/>
        </w:rPr>
      </w:pPr>
      <w:r w:rsidRPr="00107624">
        <w:rPr>
          <w:rFonts w:ascii="Times New Roman" w:hAnsi="Times New Roman"/>
          <w:sz w:val="22"/>
          <w:szCs w:val="22"/>
        </w:rPr>
        <w:t xml:space="preserve">-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Российской Федерации от 8 ноября 2013 г. N 1005 "О независимых гарантиях, используемых для целей Федерального закона "О </w:t>
      </w:r>
      <w:r w:rsidRPr="00107624">
        <w:rPr>
          <w:rFonts w:ascii="Times New Roman" w:hAnsi="Times New Roman"/>
          <w:sz w:val="22"/>
          <w:szCs w:val="22"/>
        </w:rPr>
        <w:lastRenderedPageBreak/>
        <w:t>контрактной системе в сфере закупок товаров, работ, услуг для обеспечения государственных и муниципальных нужд";</w:t>
      </w:r>
    </w:p>
    <w:p w14:paraId="480E9A60" w14:textId="77777777" w:rsidR="00107624" w:rsidRPr="00107624" w:rsidRDefault="00107624" w:rsidP="00107624">
      <w:pPr>
        <w:autoSpaceDE w:val="0"/>
        <w:autoSpaceDN w:val="0"/>
        <w:adjustRightInd w:val="0"/>
        <w:spacing w:line="276" w:lineRule="auto"/>
        <w:ind w:firstLine="540"/>
        <w:rPr>
          <w:rFonts w:ascii="Times New Roman" w:hAnsi="Times New Roman"/>
          <w:sz w:val="22"/>
          <w:szCs w:val="22"/>
        </w:rPr>
      </w:pPr>
      <w:r w:rsidRPr="00107624">
        <w:rPr>
          <w:rFonts w:ascii="Times New Roman" w:hAnsi="Times New Roman"/>
          <w:sz w:val="22"/>
          <w:szCs w:val="22"/>
        </w:rPr>
        <w:t>-условия о рассмотрении споров, возникающих в связи с исполнением обязательств по независимой гарантии, в арбитражном суде;</w:t>
      </w:r>
    </w:p>
    <w:p w14:paraId="7345427E"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б) недопустимость включения в независимую гарантию:</w:t>
      </w:r>
    </w:p>
    <w:p w14:paraId="4314D203"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положений о праве гаранта отказывать в удовлетворении требования заказчика о платеже по независимой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14:paraId="10C988B2"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требований о предоставлении заказчиком гаранту отчета об исполнении контракта, гарантийных обязательств;</w:t>
      </w:r>
    </w:p>
    <w:p w14:paraId="1E8DD2B5"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гаранту одновременно с требованием об осуществлении уплаты денежной суммы по независимой гарантии, утвержденный постановлением Правительства Российской Федерации от 08.11.2013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41D92C84"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в) обязательное наличие нумерации на всех листах независимой гарантии, которые должны быть прошиты, подписаны и скреплены печатью (при наличии) гаранта, в случае ее оформления в письменной форме на бумажном носителе на нескольких листах.</w:t>
      </w:r>
    </w:p>
    <w:p w14:paraId="438D97B9"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A0270E5"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bookmarkStart w:id="9" w:name="Par50"/>
      <w:bookmarkEnd w:id="9"/>
      <w:r w:rsidRPr="00107624">
        <w:rPr>
          <w:rFonts w:ascii="Times New Roman" w:eastAsia="Calibri" w:hAnsi="Times New Roman"/>
          <w:sz w:val="22"/>
          <w:szCs w:val="22"/>
        </w:rPr>
        <w:t>Заказчик рассматривает поступившую независимую гарантию в срок, не превышающий трех рабочих дней со дня ее поступления, если Федеральным законом от 05.04.2013 № 44-ФЗ не установлено иное.</w:t>
      </w:r>
    </w:p>
    <w:p w14:paraId="3AB1CF1E"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b/>
          <w:sz w:val="22"/>
          <w:szCs w:val="22"/>
        </w:rPr>
      </w:pPr>
      <w:r w:rsidRPr="00107624">
        <w:rPr>
          <w:rFonts w:ascii="Times New Roman" w:eastAsia="Calibri" w:hAnsi="Times New Roman"/>
          <w:b/>
          <w:sz w:val="22"/>
          <w:szCs w:val="22"/>
        </w:rPr>
        <w:t>Основанием для отказа в принятии независимой гарантии заказчиком является:</w:t>
      </w:r>
    </w:p>
    <w:p w14:paraId="52638824"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1) отсутствие информации о независимой гарантии в предусмотренных статьей 45 Федерального закона от 05.04.2013 № 44-ФЗ реестрах независимых гарантий;</w:t>
      </w:r>
    </w:p>
    <w:p w14:paraId="4F6AA98A"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2) несоответствие независимой гарантии требованиям, предусмотренным частями 2, 3 и 8.2 статьи 45 Федерального закона от 05.04.2013  № 44-ФЗ;</w:t>
      </w:r>
    </w:p>
    <w:p w14:paraId="49F6F284"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3) несоответствие независимой гарантии требованиям, содержащимся в извещении об осуществлении закупки, приглашении, документации о закупке (в случае, если Федеральным законом от 05.04.2013 № 44-ФЗ предусмотрена документация о закупке), проекте контракта, который заключается с единственным поставщиком (подрядчиком, исполнителем).</w:t>
      </w:r>
    </w:p>
    <w:p w14:paraId="21C29490"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В случае отказа в принятии независимой гарантии заказчик в срок, установленный частью 5 статьи 45 Федерального закона от 05.04.2013  №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Федеральным законом от 05.04.2013  №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14:paraId="40CA0D49"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r w:rsidRPr="00107624">
        <w:rPr>
          <w:rFonts w:ascii="Times New Roman" w:eastAsia="Calibri" w:hAnsi="Times New Roman"/>
          <w:sz w:val="22"/>
          <w:szCs w:val="22"/>
        </w:rPr>
        <w:t>Независимая гарантия, используемая для целей Федерального закона от 05.04.2013 № 44-ФЗ, информация о ней и документы, предусмотренные частью 9 статьи 45 Федерального закона от 05.04.2013 № 44-ФЗ, должны быть включены в реестр независимых гарантий, размещенный в единой информационной системе, за исключением независимых гарантий, указанных в части 8.1 статьи 45 Федерального закона от 05.04.2013 № 44-ФЗ. Ведение такого реестра осуществляется путем включения в соответствии с порядком, предусмотренным частью 8.2 статьи 45 Федерального закона от 05.04.2013 № 44-ФЗ,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14:paraId="226C9378"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bookmarkStart w:id="10" w:name="Par64"/>
      <w:bookmarkEnd w:id="10"/>
      <w:r w:rsidRPr="00107624">
        <w:rPr>
          <w:rFonts w:ascii="Times New Roman" w:eastAsia="Calibri" w:hAnsi="Times New Roman"/>
          <w:sz w:val="22"/>
          <w:szCs w:val="22"/>
        </w:rPr>
        <w:t>Предусмотренная частью 9 статьи 45 Федерального закона от 05.04.2013  № 44-ФЗ информация о независимых гарантиях не размещается на официальном сайте, а при осуществлении закупок в случае, предусмотренном пунктом 1 части 11 статьи 24 Федерального закона от 05.04.2013  № 44-ФЗ, включается в закрытый реестр независимых гарантий, который не размещается в единой информационной системе и на официальном сайте.</w:t>
      </w:r>
    </w:p>
    <w:p w14:paraId="3A62364A" w14:textId="77777777" w:rsidR="00107624" w:rsidRPr="00107624" w:rsidRDefault="00107624" w:rsidP="00107624">
      <w:pPr>
        <w:autoSpaceDE w:val="0"/>
        <w:autoSpaceDN w:val="0"/>
        <w:adjustRightInd w:val="0"/>
        <w:spacing w:line="276" w:lineRule="auto"/>
        <w:ind w:firstLine="0"/>
        <w:rPr>
          <w:rFonts w:ascii="Times New Roman" w:eastAsia="Calibri" w:hAnsi="Times New Roman"/>
          <w:b/>
          <w:sz w:val="22"/>
          <w:szCs w:val="22"/>
        </w:rPr>
      </w:pPr>
      <w:bookmarkStart w:id="11" w:name="Par66"/>
      <w:bookmarkEnd w:id="11"/>
      <w:r w:rsidRPr="00107624">
        <w:rPr>
          <w:rFonts w:ascii="Times New Roman" w:eastAsia="Calibri" w:hAnsi="Times New Roman"/>
          <w:b/>
          <w:sz w:val="22"/>
          <w:szCs w:val="22"/>
        </w:rPr>
        <w:lastRenderedPageBreak/>
        <w:t xml:space="preserve">          Дополнительные требования к независимой гарантии, используемой для целей Федерального закона от 05.04.2013 № 44-ФЗ, порядок ведения и размещения в единой информационной системе реестра независимых гарантий, порядок формирования и ведения закрытого реестра независимых гарантий, в том числе включения в него информации, порядок и сроки предоставления выписок из него,</w:t>
      </w:r>
      <w:r w:rsidRPr="00107624">
        <w:rPr>
          <w:rFonts w:ascii="Times New Roman" w:hAnsi="Times New Roman"/>
          <w:b/>
          <w:bCs/>
          <w:sz w:val="22"/>
          <w:szCs w:val="22"/>
        </w:rPr>
        <w:t xml:space="preserve"> типовая форма независимой гарантии, используемой для целей </w:t>
      </w:r>
      <w:r w:rsidRPr="00107624">
        <w:rPr>
          <w:rFonts w:ascii="Times New Roman" w:eastAsia="Calibri" w:hAnsi="Times New Roman"/>
          <w:b/>
          <w:sz w:val="22"/>
          <w:szCs w:val="22"/>
        </w:rPr>
        <w:t>Федерального закона от 05.04.2013 № 44-ФЗ</w:t>
      </w:r>
      <w:r w:rsidRPr="00107624">
        <w:rPr>
          <w:rFonts w:ascii="Times New Roman" w:hAnsi="Times New Roman"/>
          <w:b/>
          <w:bCs/>
          <w:sz w:val="22"/>
          <w:szCs w:val="22"/>
        </w:rPr>
        <w:t>,</w:t>
      </w:r>
      <w:r w:rsidRPr="00107624">
        <w:rPr>
          <w:rFonts w:ascii="Times New Roman" w:eastAsia="Calibri" w:hAnsi="Times New Roman"/>
          <w:b/>
          <w:sz w:val="22"/>
          <w:szCs w:val="22"/>
        </w:rPr>
        <w:t xml:space="preserve"> форма требования об уплате денежной суммы по независимой гарантии установлены Правительством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64C98A99" w14:textId="77777777" w:rsidR="00107624" w:rsidRPr="00107624" w:rsidRDefault="00107624" w:rsidP="00107624">
      <w:pPr>
        <w:widowControl w:val="0"/>
        <w:autoSpaceDE w:val="0"/>
        <w:autoSpaceDN w:val="0"/>
        <w:adjustRightInd w:val="0"/>
        <w:spacing w:line="276" w:lineRule="auto"/>
        <w:ind w:firstLine="540"/>
        <w:rPr>
          <w:rFonts w:ascii="Times New Roman" w:eastAsia="Calibri" w:hAnsi="Times New Roman"/>
          <w:sz w:val="22"/>
          <w:szCs w:val="22"/>
        </w:rPr>
      </w:pPr>
      <w:bookmarkStart w:id="12" w:name="Par68"/>
      <w:bookmarkEnd w:id="12"/>
      <w:r w:rsidRPr="00107624">
        <w:rPr>
          <w:rFonts w:ascii="Times New Roman" w:eastAsia="Calibri" w:hAnsi="Times New Roman"/>
          <w:sz w:val="22"/>
          <w:szCs w:val="22"/>
        </w:rPr>
        <w:t>В случае предоставления нового обеспечения исполнения контракта в соответствии с частью 30 статьи 34, пунктом 9 части 1 статьи 95, частью 7 статьи 96 Федерального закона от 05.04.2013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14:paraId="22D707FE" w14:textId="77777777" w:rsidR="00107624" w:rsidRPr="00107624" w:rsidRDefault="00107624" w:rsidP="00107624">
      <w:pPr>
        <w:widowControl w:val="0"/>
        <w:autoSpaceDE w:val="0"/>
        <w:autoSpaceDN w:val="0"/>
        <w:adjustRightInd w:val="0"/>
        <w:spacing w:line="276" w:lineRule="auto"/>
        <w:ind w:firstLine="540"/>
        <w:rPr>
          <w:rFonts w:ascii="Times New Roman" w:hAnsi="Times New Roman"/>
          <w:sz w:val="22"/>
          <w:szCs w:val="22"/>
        </w:rPr>
      </w:pPr>
      <w:r w:rsidRPr="00107624">
        <w:rPr>
          <w:rFonts w:ascii="Times New Roman" w:eastAsia="Calibri" w:hAnsi="Times New Roman"/>
          <w:sz w:val="22"/>
          <w:szCs w:val="22"/>
        </w:rPr>
        <w:t>Исключение банка из перечня, предусмотренного частью 1.2 статьи 45 Федерального закона от 05.04.2013 № 44-ФЗ, региональной гарантийной организации из перечня, предусмотренного частью 1.7 статьи 45 Федерального закона от 05.04.2013 № 44-ФЗ,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14:paraId="2E5A7125" w14:textId="77777777" w:rsidR="00107624" w:rsidRPr="00107624" w:rsidRDefault="00107624" w:rsidP="00107624">
      <w:pPr>
        <w:ind w:firstLine="0"/>
        <w:jc w:val="left"/>
        <w:rPr>
          <w:rFonts w:ascii="Times New Roman" w:hAnsi="Times New Roman"/>
          <w:sz w:val="22"/>
          <w:szCs w:val="22"/>
        </w:rPr>
      </w:pPr>
    </w:p>
    <w:p w14:paraId="49A71A2C" w14:textId="77777777" w:rsidR="003866CC" w:rsidRPr="00C32A41" w:rsidRDefault="003866CC" w:rsidP="00107624">
      <w:pPr>
        <w:ind w:firstLine="0"/>
        <w:rPr>
          <w:rFonts w:ascii="Times New Roman" w:hAnsi="Times New Roman"/>
          <w:sz w:val="20"/>
        </w:rPr>
      </w:pPr>
    </w:p>
    <w:p w14:paraId="44598564" w14:textId="77777777" w:rsidR="003866CC" w:rsidRPr="00107624" w:rsidRDefault="003866CC" w:rsidP="00107624">
      <w:pPr>
        <w:autoSpaceDE w:val="0"/>
        <w:autoSpaceDN w:val="0"/>
        <w:adjustRightInd w:val="0"/>
        <w:ind w:firstLine="0"/>
        <w:rPr>
          <w:rFonts w:ascii="Times New Roman" w:hAnsi="Times New Roman"/>
          <w:bCs/>
        </w:rPr>
      </w:pPr>
    </w:p>
    <w:p w14:paraId="76C6FFEE" w14:textId="77777777" w:rsidR="003866CC" w:rsidRDefault="003866CC" w:rsidP="00107624">
      <w:pPr>
        <w:autoSpaceDE w:val="0"/>
        <w:autoSpaceDN w:val="0"/>
        <w:adjustRightInd w:val="0"/>
        <w:rPr>
          <w:rFonts w:ascii="Times New Roman" w:hAnsi="Times New Roman"/>
          <w:b/>
        </w:rPr>
      </w:pPr>
      <w:r w:rsidRPr="00107624">
        <w:rPr>
          <w:rFonts w:ascii="Times New Roman" w:hAnsi="Times New Roman"/>
          <w:b/>
        </w:rPr>
        <w:t>Порядок внесения денежных средств в качестве обеспечения исполнения контракта</w:t>
      </w:r>
    </w:p>
    <w:p w14:paraId="16985061" w14:textId="77777777" w:rsidR="00107624" w:rsidRPr="00107624" w:rsidRDefault="00107624" w:rsidP="00107624">
      <w:pPr>
        <w:autoSpaceDE w:val="0"/>
        <w:autoSpaceDN w:val="0"/>
        <w:adjustRightInd w:val="0"/>
        <w:rPr>
          <w:rFonts w:ascii="Times New Roman" w:hAnsi="Times New Roman"/>
          <w:b/>
        </w:rPr>
      </w:pPr>
    </w:p>
    <w:p w14:paraId="1EF68E18" w14:textId="77777777" w:rsidR="003866CC" w:rsidRPr="00107624" w:rsidRDefault="003866CC" w:rsidP="00107624">
      <w:pPr>
        <w:autoSpaceDE w:val="0"/>
        <w:autoSpaceDN w:val="0"/>
        <w:adjustRightInd w:val="0"/>
        <w:ind w:firstLine="0"/>
        <w:rPr>
          <w:rFonts w:ascii="Times New Roman" w:hAnsi="Times New Roman"/>
          <w:bCs/>
        </w:rPr>
      </w:pPr>
      <w:r w:rsidRPr="00107624">
        <w:rPr>
          <w:rFonts w:ascii="Times New Roman" w:hAnsi="Times New Roman"/>
          <w:b/>
          <w:bCs/>
        </w:rPr>
        <w:tab/>
      </w:r>
      <w:r w:rsidRPr="00107624">
        <w:rPr>
          <w:rFonts w:ascii="Times New Roman" w:hAnsi="Times New Roman"/>
          <w:bCs/>
        </w:rPr>
        <w:t>Исполнение контракта, гарантийные обязательства могут обеспечиваться предоставлением независимой гарантии, соответствующей требованиям статьи 45 Федерального закона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№44-ФЗ.</w:t>
      </w:r>
    </w:p>
    <w:p w14:paraId="73B60230" w14:textId="77777777" w:rsidR="003866CC" w:rsidRPr="00107624" w:rsidRDefault="003866CC" w:rsidP="00107624">
      <w:pPr>
        <w:autoSpaceDE w:val="0"/>
        <w:autoSpaceDN w:val="0"/>
        <w:adjustRightInd w:val="0"/>
        <w:ind w:firstLine="0"/>
        <w:rPr>
          <w:rFonts w:ascii="Times New Roman" w:hAnsi="Times New Roman"/>
        </w:rPr>
      </w:pPr>
      <w:r w:rsidRPr="00107624">
        <w:rPr>
          <w:rFonts w:ascii="Times New Roman" w:hAnsi="Times New Roman"/>
        </w:rPr>
        <w:t xml:space="preserve">     Контракт заключается после предоставления участником закупки, с которым заключается контракт, обеспечения исполнения контракта.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287ED29E" w14:textId="77777777" w:rsidR="003866CC" w:rsidRPr="00107624" w:rsidRDefault="003866CC" w:rsidP="00107624">
      <w:pPr>
        <w:autoSpaceDE w:val="0"/>
        <w:autoSpaceDN w:val="0"/>
        <w:adjustRightInd w:val="0"/>
        <w:ind w:firstLine="0"/>
        <w:rPr>
          <w:rFonts w:ascii="Times New Roman" w:eastAsia="Calibri" w:hAnsi="Times New Roman"/>
          <w:lang w:eastAsia="en-US"/>
        </w:rPr>
      </w:pPr>
      <w:r w:rsidRPr="00107624">
        <w:rPr>
          <w:rFonts w:ascii="Times New Roman" w:eastAsia="Calibri" w:hAnsi="Times New Roman"/>
          <w:lang w:eastAsia="en-US"/>
        </w:rPr>
        <w:t xml:space="preserve">     Положения Федерального закона №44-ФЗ об обеспечении исполнения контракта, включая положения о предоставлении такого обеспечения с учетом положений статьи 37 Федерального закона </w:t>
      </w:r>
      <w:r w:rsidRPr="00107624">
        <w:rPr>
          <w:rFonts w:ascii="Times New Roman" w:hAnsi="Times New Roman"/>
          <w:bCs/>
        </w:rPr>
        <w:t>№44-ФЗ</w:t>
      </w:r>
      <w:r w:rsidRPr="00107624">
        <w:rPr>
          <w:rFonts w:ascii="Times New Roman" w:eastAsia="Calibri" w:hAnsi="Times New Roman"/>
          <w:lang w:eastAsia="en-US"/>
        </w:rPr>
        <w:t>, об обеспечении гарантийных обязательств не применяются в случае:</w:t>
      </w:r>
    </w:p>
    <w:p w14:paraId="2462AF86" w14:textId="77777777" w:rsidR="003866CC" w:rsidRPr="00107624" w:rsidRDefault="003866CC" w:rsidP="00107624">
      <w:pPr>
        <w:autoSpaceDE w:val="0"/>
        <w:autoSpaceDN w:val="0"/>
        <w:adjustRightInd w:val="0"/>
        <w:ind w:firstLine="540"/>
        <w:rPr>
          <w:rFonts w:ascii="Times New Roman" w:eastAsia="Calibri" w:hAnsi="Times New Roman"/>
          <w:lang w:eastAsia="en-US"/>
        </w:rPr>
      </w:pPr>
      <w:r w:rsidRPr="00107624">
        <w:rPr>
          <w:rFonts w:ascii="Times New Roman" w:eastAsia="Calibri" w:hAnsi="Times New Roman"/>
          <w:lang w:eastAsia="en-US"/>
        </w:rPr>
        <w:t>1) заключения контракта с участником закупки, который является казенным учреждением;</w:t>
      </w:r>
    </w:p>
    <w:p w14:paraId="78F45D07" w14:textId="77777777" w:rsidR="003866CC" w:rsidRPr="00107624" w:rsidRDefault="003866CC" w:rsidP="00107624">
      <w:pPr>
        <w:autoSpaceDE w:val="0"/>
        <w:autoSpaceDN w:val="0"/>
        <w:adjustRightInd w:val="0"/>
        <w:ind w:firstLine="540"/>
        <w:rPr>
          <w:rFonts w:ascii="Times New Roman" w:eastAsia="Calibri" w:hAnsi="Times New Roman"/>
          <w:lang w:eastAsia="en-US"/>
        </w:rPr>
      </w:pPr>
      <w:r w:rsidRPr="00107624">
        <w:rPr>
          <w:rFonts w:ascii="Times New Roman" w:eastAsia="Calibri" w:hAnsi="Times New Roman"/>
          <w:lang w:eastAsia="en-US"/>
        </w:rPr>
        <w:t>2) осуществления закупки услуги по предоставлению кредита;</w:t>
      </w:r>
    </w:p>
    <w:p w14:paraId="5A8183B5" w14:textId="7A7F96B1" w:rsidR="00F501F7" w:rsidRPr="00107624" w:rsidRDefault="003866CC" w:rsidP="00107624">
      <w:pPr>
        <w:autoSpaceDE w:val="0"/>
        <w:autoSpaceDN w:val="0"/>
        <w:adjustRightInd w:val="0"/>
        <w:ind w:firstLine="540"/>
        <w:rPr>
          <w:rFonts w:ascii="Times New Roman" w:hAnsi="Times New Roman"/>
          <w:sz w:val="32"/>
          <w:szCs w:val="24"/>
        </w:rPr>
      </w:pPr>
      <w:r w:rsidRPr="00107624">
        <w:rPr>
          <w:rFonts w:ascii="Times New Roman" w:eastAsia="Calibri" w:hAnsi="Times New Roman"/>
          <w:lang w:eastAsia="en-US"/>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sectPr w:rsidR="00F501F7" w:rsidRPr="00107624" w:rsidSect="00A40EC3">
      <w:pgSz w:w="11909" w:h="16834"/>
      <w:pgMar w:top="284" w:right="249" w:bottom="567" w:left="567" w:header="720" w:footer="720"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BB3D8C" w14:textId="77777777" w:rsidR="005467B1" w:rsidRDefault="005467B1">
      <w:r>
        <w:separator/>
      </w:r>
    </w:p>
  </w:endnote>
  <w:endnote w:type="continuationSeparator" w:id="0">
    <w:p w14:paraId="7E688886" w14:textId="77777777" w:rsidR="005467B1" w:rsidRDefault="00546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ltica">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 MT">
    <w:altName w:val="Garamond"/>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669249" w14:textId="77777777" w:rsidR="005467B1" w:rsidRDefault="005467B1">
      <w:r>
        <w:separator/>
      </w:r>
    </w:p>
  </w:footnote>
  <w:footnote w:type="continuationSeparator" w:id="0">
    <w:p w14:paraId="7C7D6307" w14:textId="77777777" w:rsidR="005467B1" w:rsidRDefault="00546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24222" w14:textId="77777777" w:rsidR="00DA7771" w:rsidRDefault="00143518" w:rsidP="00F4189E">
    <w:pPr>
      <w:pStyle w:val="a7"/>
      <w:framePr w:wrap="around" w:vAnchor="text" w:hAnchor="margin" w:xAlign="center" w:y="1"/>
      <w:rPr>
        <w:rStyle w:val="a9"/>
      </w:rPr>
    </w:pPr>
    <w:r>
      <w:rPr>
        <w:rStyle w:val="a9"/>
      </w:rPr>
      <w:fldChar w:fldCharType="begin"/>
    </w:r>
    <w:r w:rsidR="0057629E">
      <w:rPr>
        <w:rStyle w:val="a9"/>
      </w:rPr>
      <w:instrText xml:space="preserve">PAGE  </w:instrText>
    </w:r>
    <w:r>
      <w:rPr>
        <w:rStyle w:val="a9"/>
      </w:rPr>
      <w:fldChar w:fldCharType="separate"/>
    </w:r>
    <w:r w:rsidR="0057629E">
      <w:rPr>
        <w:rStyle w:val="a9"/>
        <w:noProof/>
      </w:rPr>
      <w:t>29</w:t>
    </w:r>
    <w:r>
      <w:rPr>
        <w:rStyle w:val="a9"/>
      </w:rPr>
      <w:fldChar w:fldCharType="end"/>
    </w:r>
  </w:p>
  <w:p w14:paraId="7A800C42" w14:textId="77777777" w:rsidR="00DA7771" w:rsidRDefault="00DA7771" w:rsidP="00F4189E">
    <w:pPr>
      <w:pStyle w:val="a7"/>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01580" w14:textId="77777777" w:rsidR="00DA7771" w:rsidRDefault="00DA7771" w:rsidP="00F4189E">
    <w:pPr>
      <w:pStyle w:val="a7"/>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BA0CFC18"/>
    <w:lvl w:ilvl="0">
      <w:numFmt w:val="bullet"/>
      <w:lvlText w:val="*"/>
      <w:lvlJc w:val="left"/>
    </w:lvl>
  </w:abstractNum>
  <w:abstractNum w:abstractNumId="1" w15:restartNumberingAfterBreak="0">
    <w:nsid w:val="00000002"/>
    <w:multiLevelType w:val="singleLevel"/>
    <w:tmpl w:val="00000002"/>
    <w:name w:val="WW8Num2"/>
    <w:lvl w:ilvl="0">
      <w:start w:val="1"/>
      <w:numFmt w:val="decimal"/>
      <w:lvlText w:val="%1."/>
      <w:lvlJc w:val="left"/>
      <w:pPr>
        <w:tabs>
          <w:tab w:val="num" w:pos="284"/>
        </w:tabs>
        <w:ind w:left="284" w:hanging="284"/>
      </w:pPr>
      <w:rPr>
        <w:b/>
      </w:rPr>
    </w:lvl>
  </w:abstractNum>
  <w:abstractNum w:abstractNumId="2" w15:restartNumberingAfterBreak="0">
    <w:nsid w:val="005C7897"/>
    <w:multiLevelType w:val="singleLevel"/>
    <w:tmpl w:val="0BDA05A0"/>
    <w:lvl w:ilvl="0">
      <w:start w:val="6"/>
      <w:numFmt w:val="decimal"/>
      <w:lvlText w:val="%1)"/>
      <w:legacy w:legacy="1" w:legacySpace="0" w:legacyIndent="300"/>
      <w:lvlJc w:val="left"/>
      <w:rPr>
        <w:rFonts w:ascii="Times New Roman" w:hAnsi="Times New Roman" w:cs="Times New Roman" w:hint="default"/>
      </w:rPr>
    </w:lvl>
  </w:abstractNum>
  <w:abstractNum w:abstractNumId="3" w15:restartNumberingAfterBreak="0">
    <w:nsid w:val="03D946AC"/>
    <w:multiLevelType w:val="singleLevel"/>
    <w:tmpl w:val="F78A24AC"/>
    <w:lvl w:ilvl="0">
      <w:start w:val="2"/>
      <w:numFmt w:val="decimal"/>
      <w:lvlText w:val="%1."/>
      <w:legacy w:legacy="1" w:legacySpace="0" w:legacyIndent="298"/>
      <w:lvlJc w:val="left"/>
      <w:rPr>
        <w:rFonts w:ascii="Times New Roman" w:hAnsi="Times New Roman" w:cs="Times New Roman" w:hint="default"/>
      </w:rPr>
    </w:lvl>
  </w:abstractNum>
  <w:abstractNum w:abstractNumId="4" w15:restartNumberingAfterBreak="0">
    <w:nsid w:val="04C76943"/>
    <w:multiLevelType w:val="hybridMultilevel"/>
    <w:tmpl w:val="F1A02178"/>
    <w:lvl w:ilvl="0" w:tplc="40BCFDA2">
      <w:start w:val="1"/>
      <w:numFmt w:val="bullet"/>
      <w:lvlText w:val=""/>
      <w:lvlJc w:val="left"/>
      <w:pPr>
        <w:ind w:left="360" w:hanging="360"/>
      </w:pPr>
      <w:rPr>
        <w:rFonts w:ascii="Symbol" w:hAnsi="Symbol" w:hint="default"/>
      </w:rPr>
    </w:lvl>
    <w:lvl w:ilvl="1" w:tplc="C53ABED8" w:tentative="1">
      <w:start w:val="1"/>
      <w:numFmt w:val="bullet"/>
      <w:lvlText w:val="o"/>
      <w:lvlJc w:val="left"/>
      <w:pPr>
        <w:ind w:left="1080" w:hanging="360"/>
      </w:pPr>
      <w:rPr>
        <w:rFonts w:ascii="Courier New" w:hAnsi="Courier New" w:cs="Courier New" w:hint="default"/>
      </w:rPr>
    </w:lvl>
    <w:lvl w:ilvl="2" w:tplc="FB42AF6C" w:tentative="1">
      <w:start w:val="1"/>
      <w:numFmt w:val="bullet"/>
      <w:lvlText w:val=""/>
      <w:lvlJc w:val="left"/>
      <w:pPr>
        <w:ind w:left="1800" w:hanging="360"/>
      </w:pPr>
      <w:rPr>
        <w:rFonts w:ascii="Wingdings" w:hAnsi="Wingdings" w:hint="default"/>
      </w:rPr>
    </w:lvl>
    <w:lvl w:ilvl="3" w:tplc="5992B032" w:tentative="1">
      <w:start w:val="1"/>
      <w:numFmt w:val="bullet"/>
      <w:lvlText w:val=""/>
      <w:lvlJc w:val="left"/>
      <w:pPr>
        <w:ind w:left="2520" w:hanging="360"/>
      </w:pPr>
      <w:rPr>
        <w:rFonts w:ascii="Symbol" w:hAnsi="Symbol" w:hint="default"/>
      </w:rPr>
    </w:lvl>
    <w:lvl w:ilvl="4" w:tplc="E506A46A" w:tentative="1">
      <w:start w:val="1"/>
      <w:numFmt w:val="bullet"/>
      <w:lvlText w:val="o"/>
      <w:lvlJc w:val="left"/>
      <w:pPr>
        <w:ind w:left="3240" w:hanging="360"/>
      </w:pPr>
      <w:rPr>
        <w:rFonts w:ascii="Courier New" w:hAnsi="Courier New" w:cs="Courier New" w:hint="default"/>
      </w:rPr>
    </w:lvl>
    <w:lvl w:ilvl="5" w:tplc="031CA6DE" w:tentative="1">
      <w:start w:val="1"/>
      <w:numFmt w:val="bullet"/>
      <w:lvlText w:val=""/>
      <w:lvlJc w:val="left"/>
      <w:pPr>
        <w:ind w:left="3960" w:hanging="360"/>
      </w:pPr>
      <w:rPr>
        <w:rFonts w:ascii="Wingdings" w:hAnsi="Wingdings" w:hint="default"/>
      </w:rPr>
    </w:lvl>
    <w:lvl w:ilvl="6" w:tplc="3BFA330C" w:tentative="1">
      <w:start w:val="1"/>
      <w:numFmt w:val="bullet"/>
      <w:lvlText w:val=""/>
      <w:lvlJc w:val="left"/>
      <w:pPr>
        <w:ind w:left="4680" w:hanging="360"/>
      </w:pPr>
      <w:rPr>
        <w:rFonts w:ascii="Symbol" w:hAnsi="Symbol" w:hint="default"/>
      </w:rPr>
    </w:lvl>
    <w:lvl w:ilvl="7" w:tplc="E42AE54A" w:tentative="1">
      <w:start w:val="1"/>
      <w:numFmt w:val="bullet"/>
      <w:lvlText w:val="o"/>
      <w:lvlJc w:val="left"/>
      <w:pPr>
        <w:ind w:left="5400" w:hanging="360"/>
      </w:pPr>
      <w:rPr>
        <w:rFonts w:ascii="Courier New" w:hAnsi="Courier New" w:cs="Courier New" w:hint="default"/>
      </w:rPr>
    </w:lvl>
    <w:lvl w:ilvl="8" w:tplc="ECCA8C8A" w:tentative="1">
      <w:start w:val="1"/>
      <w:numFmt w:val="bullet"/>
      <w:lvlText w:val=""/>
      <w:lvlJc w:val="left"/>
      <w:pPr>
        <w:ind w:left="6120" w:hanging="360"/>
      </w:pPr>
      <w:rPr>
        <w:rFonts w:ascii="Wingdings" w:hAnsi="Wingdings" w:hint="default"/>
      </w:rPr>
    </w:lvl>
  </w:abstractNum>
  <w:abstractNum w:abstractNumId="5" w15:restartNumberingAfterBreak="0">
    <w:nsid w:val="07CB2E49"/>
    <w:multiLevelType w:val="hybridMultilevel"/>
    <w:tmpl w:val="C4BA8D92"/>
    <w:lvl w:ilvl="0" w:tplc="176259EC">
      <w:start w:val="11"/>
      <w:numFmt w:val="decimal"/>
      <w:lvlText w:val="%1."/>
      <w:lvlJc w:val="left"/>
      <w:pPr>
        <w:ind w:left="1080" w:hanging="360"/>
      </w:pPr>
      <w:rPr>
        <w:rFonts w:hint="default"/>
      </w:rPr>
    </w:lvl>
    <w:lvl w:ilvl="1" w:tplc="29E80698" w:tentative="1">
      <w:start w:val="1"/>
      <w:numFmt w:val="lowerLetter"/>
      <w:lvlText w:val="%2."/>
      <w:lvlJc w:val="left"/>
      <w:pPr>
        <w:ind w:left="1800" w:hanging="360"/>
      </w:pPr>
    </w:lvl>
    <w:lvl w:ilvl="2" w:tplc="71926830" w:tentative="1">
      <w:start w:val="1"/>
      <w:numFmt w:val="lowerRoman"/>
      <w:lvlText w:val="%3."/>
      <w:lvlJc w:val="right"/>
      <w:pPr>
        <w:ind w:left="2520" w:hanging="180"/>
      </w:pPr>
    </w:lvl>
    <w:lvl w:ilvl="3" w:tplc="63E0E362" w:tentative="1">
      <w:start w:val="1"/>
      <w:numFmt w:val="decimal"/>
      <w:lvlText w:val="%4."/>
      <w:lvlJc w:val="left"/>
      <w:pPr>
        <w:ind w:left="3240" w:hanging="360"/>
      </w:pPr>
    </w:lvl>
    <w:lvl w:ilvl="4" w:tplc="CD143350" w:tentative="1">
      <w:start w:val="1"/>
      <w:numFmt w:val="lowerLetter"/>
      <w:lvlText w:val="%5."/>
      <w:lvlJc w:val="left"/>
      <w:pPr>
        <w:ind w:left="3960" w:hanging="360"/>
      </w:pPr>
    </w:lvl>
    <w:lvl w:ilvl="5" w:tplc="F60A60BA" w:tentative="1">
      <w:start w:val="1"/>
      <w:numFmt w:val="lowerRoman"/>
      <w:lvlText w:val="%6."/>
      <w:lvlJc w:val="right"/>
      <w:pPr>
        <w:ind w:left="4680" w:hanging="180"/>
      </w:pPr>
    </w:lvl>
    <w:lvl w:ilvl="6" w:tplc="1A523378" w:tentative="1">
      <w:start w:val="1"/>
      <w:numFmt w:val="decimal"/>
      <w:lvlText w:val="%7."/>
      <w:lvlJc w:val="left"/>
      <w:pPr>
        <w:ind w:left="5400" w:hanging="360"/>
      </w:pPr>
    </w:lvl>
    <w:lvl w:ilvl="7" w:tplc="F1BC4B74" w:tentative="1">
      <w:start w:val="1"/>
      <w:numFmt w:val="lowerLetter"/>
      <w:lvlText w:val="%8."/>
      <w:lvlJc w:val="left"/>
      <w:pPr>
        <w:ind w:left="6120" w:hanging="360"/>
      </w:pPr>
    </w:lvl>
    <w:lvl w:ilvl="8" w:tplc="27CE8E70" w:tentative="1">
      <w:start w:val="1"/>
      <w:numFmt w:val="lowerRoman"/>
      <w:lvlText w:val="%9."/>
      <w:lvlJc w:val="right"/>
      <w:pPr>
        <w:ind w:left="6840" w:hanging="180"/>
      </w:pPr>
    </w:lvl>
  </w:abstractNum>
  <w:abstractNum w:abstractNumId="6" w15:restartNumberingAfterBreak="0">
    <w:nsid w:val="0AA86E25"/>
    <w:multiLevelType w:val="singleLevel"/>
    <w:tmpl w:val="BCF0E190"/>
    <w:lvl w:ilvl="0">
      <w:start w:val="3"/>
      <w:numFmt w:val="decimal"/>
      <w:lvlText w:val="%1)"/>
      <w:legacy w:legacy="1" w:legacySpace="0" w:legacyIndent="242"/>
      <w:lvlJc w:val="left"/>
      <w:rPr>
        <w:rFonts w:ascii="Times New Roman" w:hAnsi="Times New Roman" w:cs="Times New Roman" w:hint="default"/>
      </w:rPr>
    </w:lvl>
  </w:abstractNum>
  <w:abstractNum w:abstractNumId="7" w15:restartNumberingAfterBreak="0">
    <w:nsid w:val="0B823002"/>
    <w:multiLevelType w:val="multilevel"/>
    <w:tmpl w:val="6F32308C"/>
    <w:lvl w:ilvl="0">
      <w:start w:val="1"/>
      <w:numFmt w:val="decimal"/>
      <w:lvlText w:val="%1."/>
      <w:lvlJc w:val="left"/>
      <w:pPr>
        <w:tabs>
          <w:tab w:val="num" w:pos="574"/>
        </w:tabs>
        <w:ind w:left="574"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E2C67AE"/>
    <w:multiLevelType w:val="hybridMultilevel"/>
    <w:tmpl w:val="408EE294"/>
    <w:lvl w:ilvl="0" w:tplc="FEDE1A20">
      <w:start w:val="1"/>
      <w:numFmt w:val="bullet"/>
      <w:lvlText w:val=""/>
      <w:lvlJc w:val="left"/>
      <w:pPr>
        <w:ind w:left="360" w:hanging="360"/>
      </w:pPr>
      <w:rPr>
        <w:rFonts w:ascii="Symbol" w:hAnsi="Symbol" w:hint="default"/>
      </w:rPr>
    </w:lvl>
    <w:lvl w:ilvl="1" w:tplc="C540C932" w:tentative="1">
      <w:start w:val="1"/>
      <w:numFmt w:val="bullet"/>
      <w:lvlText w:val="o"/>
      <w:lvlJc w:val="left"/>
      <w:pPr>
        <w:ind w:left="1080" w:hanging="360"/>
      </w:pPr>
      <w:rPr>
        <w:rFonts w:ascii="Courier New" w:hAnsi="Courier New" w:cs="Courier New" w:hint="default"/>
      </w:rPr>
    </w:lvl>
    <w:lvl w:ilvl="2" w:tplc="02025AB6" w:tentative="1">
      <w:start w:val="1"/>
      <w:numFmt w:val="bullet"/>
      <w:lvlText w:val=""/>
      <w:lvlJc w:val="left"/>
      <w:pPr>
        <w:ind w:left="1800" w:hanging="360"/>
      </w:pPr>
      <w:rPr>
        <w:rFonts w:ascii="Wingdings" w:hAnsi="Wingdings" w:hint="default"/>
      </w:rPr>
    </w:lvl>
    <w:lvl w:ilvl="3" w:tplc="509A960E" w:tentative="1">
      <w:start w:val="1"/>
      <w:numFmt w:val="bullet"/>
      <w:lvlText w:val=""/>
      <w:lvlJc w:val="left"/>
      <w:pPr>
        <w:ind w:left="2520" w:hanging="360"/>
      </w:pPr>
      <w:rPr>
        <w:rFonts w:ascii="Symbol" w:hAnsi="Symbol" w:hint="default"/>
      </w:rPr>
    </w:lvl>
    <w:lvl w:ilvl="4" w:tplc="296EEBD8" w:tentative="1">
      <w:start w:val="1"/>
      <w:numFmt w:val="bullet"/>
      <w:lvlText w:val="o"/>
      <w:lvlJc w:val="left"/>
      <w:pPr>
        <w:ind w:left="3240" w:hanging="360"/>
      </w:pPr>
      <w:rPr>
        <w:rFonts w:ascii="Courier New" w:hAnsi="Courier New" w:cs="Courier New" w:hint="default"/>
      </w:rPr>
    </w:lvl>
    <w:lvl w:ilvl="5" w:tplc="7556D90E" w:tentative="1">
      <w:start w:val="1"/>
      <w:numFmt w:val="bullet"/>
      <w:lvlText w:val=""/>
      <w:lvlJc w:val="left"/>
      <w:pPr>
        <w:ind w:left="3960" w:hanging="360"/>
      </w:pPr>
      <w:rPr>
        <w:rFonts w:ascii="Wingdings" w:hAnsi="Wingdings" w:hint="default"/>
      </w:rPr>
    </w:lvl>
    <w:lvl w:ilvl="6" w:tplc="7DF491DE" w:tentative="1">
      <w:start w:val="1"/>
      <w:numFmt w:val="bullet"/>
      <w:lvlText w:val=""/>
      <w:lvlJc w:val="left"/>
      <w:pPr>
        <w:ind w:left="4680" w:hanging="360"/>
      </w:pPr>
      <w:rPr>
        <w:rFonts w:ascii="Symbol" w:hAnsi="Symbol" w:hint="default"/>
      </w:rPr>
    </w:lvl>
    <w:lvl w:ilvl="7" w:tplc="55564DAA" w:tentative="1">
      <w:start w:val="1"/>
      <w:numFmt w:val="bullet"/>
      <w:lvlText w:val="o"/>
      <w:lvlJc w:val="left"/>
      <w:pPr>
        <w:ind w:left="5400" w:hanging="360"/>
      </w:pPr>
      <w:rPr>
        <w:rFonts w:ascii="Courier New" w:hAnsi="Courier New" w:cs="Courier New" w:hint="default"/>
      </w:rPr>
    </w:lvl>
    <w:lvl w:ilvl="8" w:tplc="03728F64" w:tentative="1">
      <w:start w:val="1"/>
      <w:numFmt w:val="bullet"/>
      <w:lvlText w:val=""/>
      <w:lvlJc w:val="left"/>
      <w:pPr>
        <w:ind w:left="6120" w:hanging="360"/>
      </w:pPr>
      <w:rPr>
        <w:rFonts w:ascii="Wingdings" w:hAnsi="Wingdings" w:hint="default"/>
      </w:rPr>
    </w:lvl>
  </w:abstractNum>
  <w:abstractNum w:abstractNumId="9" w15:restartNumberingAfterBreak="0">
    <w:nsid w:val="12C83343"/>
    <w:multiLevelType w:val="hybridMultilevel"/>
    <w:tmpl w:val="AEB049B6"/>
    <w:lvl w:ilvl="0" w:tplc="BE069718">
      <w:start w:val="1"/>
      <w:numFmt w:val="bullet"/>
      <w:lvlText w:val=""/>
      <w:lvlJc w:val="left"/>
      <w:pPr>
        <w:ind w:left="360" w:hanging="360"/>
      </w:pPr>
      <w:rPr>
        <w:rFonts w:ascii="Symbol" w:hAnsi="Symbol" w:hint="default"/>
      </w:rPr>
    </w:lvl>
    <w:lvl w:ilvl="1" w:tplc="F9B2C004" w:tentative="1">
      <w:start w:val="1"/>
      <w:numFmt w:val="bullet"/>
      <w:lvlText w:val="o"/>
      <w:lvlJc w:val="left"/>
      <w:pPr>
        <w:ind w:left="1080" w:hanging="360"/>
      </w:pPr>
      <w:rPr>
        <w:rFonts w:ascii="Courier New" w:hAnsi="Courier New" w:cs="Courier New" w:hint="default"/>
      </w:rPr>
    </w:lvl>
    <w:lvl w:ilvl="2" w:tplc="FE221FFC" w:tentative="1">
      <w:start w:val="1"/>
      <w:numFmt w:val="bullet"/>
      <w:lvlText w:val=""/>
      <w:lvlJc w:val="left"/>
      <w:pPr>
        <w:ind w:left="1800" w:hanging="360"/>
      </w:pPr>
      <w:rPr>
        <w:rFonts w:ascii="Wingdings" w:hAnsi="Wingdings" w:hint="default"/>
      </w:rPr>
    </w:lvl>
    <w:lvl w:ilvl="3" w:tplc="4EC688E8" w:tentative="1">
      <w:start w:val="1"/>
      <w:numFmt w:val="bullet"/>
      <w:lvlText w:val=""/>
      <w:lvlJc w:val="left"/>
      <w:pPr>
        <w:ind w:left="2520" w:hanging="360"/>
      </w:pPr>
      <w:rPr>
        <w:rFonts w:ascii="Symbol" w:hAnsi="Symbol" w:hint="default"/>
      </w:rPr>
    </w:lvl>
    <w:lvl w:ilvl="4" w:tplc="D4402B52" w:tentative="1">
      <w:start w:val="1"/>
      <w:numFmt w:val="bullet"/>
      <w:lvlText w:val="o"/>
      <w:lvlJc w:val="left"/>
      <w:pPr>
        <w:ind w:left="3240" w:hanging="360"/>
      </w:pPr>
      <w:rPr>
        <w:rFonts w:ascii="Courier New" w:hAnsi="Courier New" w:cs="Courier New" w:hint="default"/>
      </w:rPr>
    </w:lvl>
    <w:lvl w:ilvl="5" w:tplc="68528342" w:tentative="1">
      <w:start w:val="1"/>
      <w:numFmt w:val="bullet"/>
      <w:lvlText w:val=""/>
      <w:lvlJc w:val="left"/>
      <w:pPr>
        <w:ind w:left="3960" w:hanging="360"/>
      </w:pPr>
      <w:rPr>
        <w:rFonts w:ascii="Wingdings" w:hAnsi="Wingdings" w:hint="default"/>
      </w:rPr>
    </w:lvl>
    <w:lvl w:ilvl="6" w:tplc="09185A5A" w:tentative="1">
      <w:start w:val="1"/>
      <w:numFmt w:val="bullet"/>
      <w:lvlText w:val=""/>
      <w:lvlJc w:val="left"/>
      <w:pPr>
        <w:ind w:left="4680" w:hanging="360"/>
      </w:pPr>
      <w:rPr>
        <w:rFonts w:ascii="Symbol" w:hAnsi="Symbol" w:hint="default"/>
      </w:rPr>
    </w:lvl>
    <w:lvl w:ilvl="7" w:tplc="C1D806A6" w:tentative="1">
      <w:start w:val="1"/>
      <w:numFmt w:val="bullet"/>
      <w:lvlText w:val="o"/>
      <w:lvlJc w:val="left"/>
      <w:pPr>
        <w:ind w:left="5400" w:hanging="360"/>
      </w:pPr>
      <w:rPr>
        <w:rFonts w:ascii="Courier New" w:hAnsi="Courier New" w:cs="Courier New" w:hint="default"/>
      </w:rPr>
    </w:lvl>
    <w:lvl w:ilvl="8" w:tplc="4BAC872C" w:tentative="1">
      <w:start w:val="1"/>
      <w:numFmt w:val="bullet"/>
      <w:lvlText w:val=""/>
      <w:lvlJc w:val="left"/>
      <w:pPr>
        <w:ind w:left="6120" w:hanging="360"/>
      </w:pPr>
      <w:rPr>
        <w:rFonts w:ascii="Wingdings" w:hAnsi="Wingdings" w:hint="default"/>
      </w:rPr>
    </w:lvl>
  </w:abstractNum>
  <w:abstractNum w:abstractNumId="10" w15:restartNumberingAfterBreak="0">
    <w:nsid w:val="29696158"/>
    <w:multiLevelType w:val="hybridMultilevel"/>
    <w:tmpl w:val="93D04030"/>
    <w:lvl w:ilvl="0" w:tplc="740EB33C">
      <w:start w:val="1"/>
      <w:numFmt w:val="bullet"/>
      <w:lvlText w:val=""/>
      <w:lvlJc w:val="left"/>
      <w:pPr>
        <w:ind w:left="1260" w:hanging="360"/>
      </w:pPr>
      <w:rPr>
        <w:rFonts w:ascii="Symbol" w:hAnsi="Symbol" w:hint="default"/>
      </w:rPr>
    </w:lvl>
    <w:lvl w:ilvl="1" w:tplc="B2BEB5BC" w:tentative="1">
      <w:start w:val="1"/>
      <w:numFmt w:val="bullet"/>
      <w:lvlText w:val="o"/>
      <w:lvlJc w:val="left"/>
      <w:pPr>
        <w:ind w:left="1980" w:hanging="360"/>
      </w:pPr>
      <w:rPr>
        <w:rFonts w:ascii="Courier New" w:hAnsi="Courier New" w:cs="Courier New" w:hint="default"/>
      </w:rPr>
    </w:lvl>
    <w:lvl w:ilvl="2" w:tplc="8DC0833E" w:tentative="1">
      <w:start w:val="1"/>
      <w:numFmt w:val="bullet"/>
      <w:lvlText w:val=""/>
      <w:lvlJc w:val="left"/>
      <w:pPr>
        <w:ind w:left="2700" w:hanging="360"/>
      </w:pPr>
      <w:rPr>
        <w:rFonts w:ascii="Wingdings" w:hAnsi="Wingdings" w:hint="default"/>
      </w:rPr>
    </w:lvl>
    <w:lvl w:ilvl="3" w:tplc="7786EAEC" w:tentative="1">
      <w:start w:val="1"/>
      <w:numFmt w:val="bullet"/>
      <w:lvlText w:val=""/>
      <w:lvlJc w:val="left"/>
      <w:pPr>
        <w:ind w:left="3420" w:hanging="360"/>
      </w:pPr>
      <w:rPr>
        <w:rFonts w:ascii="Symbol" w:hAnsi="Symbol" w:hint="default"/>
      </w:rPr>
    </w:lvl>
    <w:lvl w:ilvl="4" w:tplc="254C4FC6" w:tentative="1">
      <w:start w:val="1"/>
      <w:numFmt w:val="bullet"/>
      <w:lvlText w:val="o"/>
      <w:lvlJc w:val="left"/>
      <w:pPr>
        <w:ind w:left="4140" w:hanging="360"/>
      </w:pPr>
      <w:rPr>
        <w:rFonts w:ascii="Courier New" w:hAnsi="Courier New" w:cs="Courier New" w:hint="default"/>
      </w:rPr>
    </w:lvl>
    <w:lvl w:ilvl="5" w:tplc="BA06F99C" w:tentative="1">
      <w:start w:val="1"/>
      <w:numFmt w:val="bullet"/>
      <w:lvlText w:val=""/>
      <w:lvlJc w:val="left"/>
      <w:pPr>
        <w:ind w:left="4860" w:hanging="360"/>
      </w:pPr>
      <w:rPr>
        <w:rFonts w:ascii="Wingdings" w:hAnsi="Wingdings" w:hint="default"/>
      </w:rPr>
    </w:lvl>
    <w:lvl w:ilvl="6" w:tplc="A1C8F3FA" w:tentative="1">
      <w:start w:val="1"/>
      <w:numFmt w:val="bullet"/>
      <w:lvlText w:val=""/>
      <w:lvlJc w:val="left"/>
      <w:pPr>
        <w:ind w:left="5580" w:hanging="360"/>
      </w:pPr>
      <w:rPr>
        <w:rFonts w:ascii="Symbol" w:hAnsi="Symbol" w:hint="default"/>
      </w:rPr>
    </w:lvl>
    <w:lvl w:ilvl="7" w:tplc="69127742" w:tentative="1">
      <w:start w:val="1"/>
      <w:numFmt w:val="bullet"/>
      <w:lvlText w:val="o"/>
      <w:lvlJc w:val="left"/>
      <w:pPr>
        <w:ind w:left="6300" w:hanging="360"/>
      </w:pPr>
      <w:rPr>
        <w:rFonts w:ascii="Courier New" w:hAnsi="Courier New" w:cs="Courier New" w:hint="default"/>
      </w:rPr>
    </w:lvl>
    <w:lvl w:ilvl="8" w:tplc="A69AE874" w:tentative="1">
      <w:start w:val="1"/>
      <w:numFmt w:val="bullet"/>
      <w:lvlText w:val=""/>
      <w:lvlJc w:val="left"/>
      <w:pPr>
        <w:ind w:left="7020" w:hanging="360"/>
      </w:pPr>
      <w:rPr>
        <w:rFonts w:ascii="Wingdings" w:hAnsi="Wingdings" w:hint="default"/>
      </w:rPr>
    </w:lvl>
  </w:abstractNum>
  <w:abstractNum w:abstractNumId="11" w15:restartNumberingAfterBreak="0">
    <w:nsid w:val="527C1CBB"/>
    <w:multiLevelType w:val="hybridMultilevel"/>
    <w:tmpl w:val="9F60BD50"/>
    <w:lvl w:ilvl="0" w:tplc="8E18920C">
      <w:start w:val="1"/>
      <w:numFmt w:val="decimal"/>
      <w:lvlText w:val="%1)"/>
      <w:lvlJc w:val="left"/>
      <w:pPr>
        <w:ind w:left="720" w:hanging="360"/>
      </w:pPr>
    </w:lvl>
    <w:lvl w:ilvl="1" w:tplc="82F6B9A6" w:tentative="1">
      <w:start w:val="1"/>
      <w:numFmt w:val="lowerLetter"/>
      <w:lvlText w:val="%2."/>
      <w:lvlJc w:val="left"/>
      <w:pPr>
        <w:ind w:left="1440" w:hanging="360"/>
      </w:pPr>
    </w:lvl>
    <w:lvl w:ilvl="2" w:tplc="A43035BA" w:tentative="1">
      <w:start w:val="1"/>
      <w:numFmt w:val="lowerRoman"/>
      <w:lvlText w:val="%3."/>
      <w:lvlJc w:val="right"/>
      <w:pPr>
        <w:ind w:left="2160" w:hanging="180"/>
      </w:pPr>
    </w:lvl>
    <w:lvl w:ilvl="3" w:tplc="8DC2C76C" w:tentative="1">
      <w:start w:val="1"/>
      <w:numFmt w:val="decimal"/>
      <w:lvlText w:val="%4."/>
      <w:lvlJc w:val="left"/>
      <w:pPr>
        <w:ind w:left="2880" w:hanging="360"/>
      </w:pPr>
    </w:lvl>
    <w:lvl w:ilvl="4" w:tplc="1D8E1A76" w:tentative="1">
      <w:start w:val="1"/>
      <w:numFmt w:val="lowerLetter"/>
      <w:lvlText w:val="%5."/>
      <w:lvlJc w:val="left"/>
      <w:pPr>
        <w:ind w:left="3600" w:hanging="360"/>
      </w:pPr>
    </w:lvl>
    <w:lvl w:ilvl="5" w:tplc="9A5C32F0" w:tentative="1">
      <w:start w:val="1"/>
      <w:numFmt w:val="lowerRoman"/>
      <w:lvlText w:val="%6."/>
      <w:lvlJc w:val="right"/>
      <w:pPr>
        <w:ind w:left="4320" w:hanging="180"/>
      </w:pPr>
    </w:lvl>
    <w:lvl w:ilvl="6" w:tplc="83D62034" w:tentative="1">
      <w:start w:val="1"/>
      <w:numFmt w:val="decimal"/>
      <w:lvlText w:val="%7."/>
      <w:lvlJc w:val="left"/>
      <w:pPr>
        <w:ind w:left="5040" w:hanging="360"/>
      </w:pPr>
    </w:lvl>
    <w:lvl w:ilvl="7" w:tplc="ABE63B2C" w:tentative="1">
      <w:start w:val="1"/>
      <w:numFmt w:val="lowerLetter"/>
      <w:lvlText w:val="%8."/>
      <w:lvlJc w:val="left"/>
      <w:pPr>
        <w:ind w:left="5760" w:hanging="360"/>
      </w:pPr>
    </w:lvl>
    <w:lvl w:ilvl="8" w:tplc="8ABCF294" w:tentative="1">
      <w:start w:val="1"/>
      <w:numFmt w:val="lowerRoman"/>
      <w:lvlText w:val="%9."/>
      <w:lvlJc w:val="right"/>
      <w:pPr>
        <w:ind w:left="6480" w:hanging="180"/>
      </w:pPr>
    </w:lvl>
  </w:abstractNum>
  <w:abstractNum w:abstractNumId="12" w15:restartNumberingAfterBreak="0">
    <w:nsid w:val="57065758"/>
    <w:multiLevelType w:val="hybridMultilevel"/>
    <w:tmpl w:val="B992B836"/>
    <w:lvl w:ilvl="0" w:tplc="6164A7A8">
      <w:start w:val="1"/>
      <w:numFmt w:val="decimal"/>
      <w:lvlText w:val="%1)"/>
      <w:lvlJc w:val="left"/>
      <w:pPr>
        <w:ind w:left="3479" w:hanging="360"/>
      </w:pPr>
      <w:rPr>
        <w:rFonts w:hint="default"/>
      </w:rPr>
    </w:lvl>
    <w:lvl w:ilvl="1" w:tplc="5614AD5E" w:tentative="1">
      <w:start w:val="1"/>
      <w:numFmt w:val="lowerLetter"/>
      <w:lvlText w:val="%2."/>
      <w:lvlJc w:val="left"/>
      <w:pPr>
        <w:ind w:left="4199" w:hanging="360"/>
      </w:pPr>
    </w:lvl>
    <w:lvl w:ilvl="2" w:tplc="715E8824" w:tentative="1">
      <w:start w:val="1"/>
      <w:numFmt w:val="lowerRoman"/>
      <w:lvlText w:val="%3."/>
      <w:lvlJc w:val="right"/>
      <w:pPr>
        <w:ind w:left="4919" w:hanging="180"/>
      </w:pPr>
    </w:lvl>
    <w:lvl w:ilvl="3" w:tplc="67B88E42" w:tentative="1">
      <w:start w:val="1"/>
      <w:numFmt w:val="decimal"/>
      <w:lvlText w:val="%4."/>
      <w:lvlJc w:val="left"/>
      <w:pPr>
        <w:ind w:left="5639" w:hanging="360"/>
      </w:pPr>
    </w:lvl>
    <w:lvl w:ilvl="4" w:tplc="DFD44D58" w:tentative="1">
      <w:start w:val="1"/>
      <w:numFmt w:val="lowerLetter"/>
      <w:lvlText w:val="%5."/>
      <w:lvlJc w:val="left"/>
      <w:pPr>
        <w:ind w:left="6359" w:hanging="360"/>
      </w:pPr>
    </w:lvl>
    <w:lvl w:ilvl="5" w:tplc="B8FE6CC2" w:tentative="1">
      <w:start w:val="1"/>
      <w:numFmt w:val="lowerRoman"/>
      <w:lvlText w:val="%6."/>
      <w:lvlJc w:val="right"/>
      <w:pPr>
        <w:ind w:left="7079" w:hanging="180"/>
      </w:pPr>
    </w:lvl>
    <w:lvl w:ilvl="6" w:tplc="C91E0966" w:tentative="1">
      <w:start w:val="1"/>
      <w:numFmt w:val="decimal"/>
      <w:pStyle w:val="7"/>
      <w:lvlText w:val="%7."/>
      <w:lvlJc w:val="left"/>
      <w:pPr>
        <w:ind w:left="7799" w:hanging="360"/>
      </w:pPr>
    </w:lvl>
    <w:lvl w:ilvl="7" w:tplc="F788DBF4" w:tentative="1">
      <w:start w:val="1"/>
      <w:numFmt w:val="lowerLetter"/>
      <w:pStyle w:val="8"/>
      <w:lvlText w:val="%8."/>
      <w:lvlJc w:val="left"/>
      <w:pPr>
        <w:ind w:left="8519" w:hanging="360"/>
      </w:pPr>
    </w:lvl>
    <w:lvl w:ilvl="8" w:tplc="AC18C64E" w:tentative="1">
      <w:start w:val="1"/>
      <w:numFmt w:val="lowerRoman"/>
      <w:pStyle w:val="9"/>
      <w:lvlText w:val="%9."/>
      <w:lvlJc w:val="right"/>
      <w:pPr>
        <w:ind w:left="9239" w:hanging="180"/>
      </w:pPr>
    </w:lvl>
  </w:abstractNum>
  <w:abstractNum w:abstractNumId="13" w15:restartNumberingAfterBreak="0">
    <w:nsid w:val="65676879"/>
    <w:multiLevelType w:val="multilevel"/>
    <w:tmpl w:val="4A0E693E"/>
    <w:lvl w:ilvl="0">
      <w:start w:val="3"/>
      <w:numFmt w:val="decimal"/>
      <w:lvlText w:val="%1."/>
      <w:lvlJc w:val="left"/>
      <w:pPr>
        <w:tabs>
          <w:tab w:val="num" w:pos="1020"/>
        </w:tabs>
        <w:ind w:left="1020" w:hanging="1020"/>
      </w:pPr>
    </w:lvl>
    <w:lvl w:ilvl="1">
      <w:start w:val="1"/>
      <w:numFmt w:val="decimal"/>
      <w:lvlText w:val="%1.%2."/>
      <w:lvlJc w:val="left"/>
      <w:pPr>
        <w:tabs>
          <w:tab w:val="num" w:pos="1560"/>
        </w:tabs>
        <w:ind w:left="1560" w:hanging="1020"/>
      </w:pPr>
      <w:rPr>
        <w:b w:val="0"/>
      </w:rPr>
    </w:lvl>
    <w:lvl w:ilvl="2">
      <w:start w:val="1"/>
      <w:numFmt w:val="decimal"/>
      <w:pStyle w:val="CMSHeadL3"/>
      <w:lvlText w:val="%1.%2.%3."/>
      <w:lvlJc w:val="left"/>
      <w:pPr>
        <w:tabs>
          <w:tab w:val="num" w:pos="2100"/>
        </w:tabs>
        <w:ind w:left="2100" w:hanging="1020"/>
      </w:pPr>
    </w:lvl>
    <w:lvl w:ilvl="3">
      <w:start w:val="1"/>
      <w:numFmt w:val="decimal"/>
      <w:lvlText w:val="%1.%2.%3.%4."/>
      <w:lvlJc w:val="left"/>
      <w:pPr>
        <w:tabs>
          <w:tab w:val="num" w:pos="2640"/>
        </w:tabs>
        <w:ind w:left="2640" w:hanging="10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14" w15:restartNumberingAfterBreak="0">
    <w:nsid w:val="6A690BB4"/>
    <w:multiLevelType w:val="singleLevel"/>
    <w:tmpl w:val="6D420C16"/>
    <w:lvl w:ilvl="0">
      <w:start w:val="1"/>
      <w:numFmt w:val="decimal"/>
      <w:lvlText w:val="%1)"/>
      <w:legacy w:legacy="1" w:legacySpace="0" w:legacyIndent="324"/>
      <w:lvlJc w:val="left"/>
      <w:rPr>
        <w:rFonts w:ascii="Times New Roman" w:hAnsi="Times New Roman" w:cs="Times New Roman" w:hint="default"/>
      </w:rPr>
    </w:lvl>
  </w:abstractNum>
  <w:abstractNum w:abstractNumId="15" w15:restartNumberingAfterBreak="0">
    <w:nsid w:val="7BED082A"/>
    <w:multiLevelType w:val="hybridMultilevel"/>
    <w:tmpl w:val="19F8B6FE"/>
    <w:lvl w:ilvl="0" w:tplc="CC0C76A6">
      <w:start w:val="5"/>
      <w:numFmt w:val="decimal"/>
      <w:lvlText w:val="%1."/>
      <w:lvlJc w:val="left"/>
      <w:pPr>
        <w:ind w:left="720" w:hanging="360"/>
      </w:pPr>
      <w:rPr>
        <w:rFonts w:eastAsia="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7CF940F0"/>
    <w:multiLevelType w:val="hybridMultilevel"/>
    <w:tmpl w:val="B09CE7DA"/>
    <w:lvl w:ilvl="0" w:tplc="B7C82688">
      <w:start w:val="9"/>
      <w:numFmt w:val="decimal"/>
      <w:lvlText w:val="%1."/>
      <w:lvlJc w:val="left"/>
      <w:pPr>
        <w:ind w:left="1211" w:hanging="360"/>
      </w:pPr>
      <w:rPr>
        <w:rFonts w:hint="default"/>
      </w:rPr>
    </w:lvl>
    <w:lvl w:ilvl="1" w:tplc="847ADF58" w:tentative="1">
      <w:start w:val="1"/>
      <w:numFmt w:val="lowerLetter"/>
      <w:lvlText w:val="%2."/>
      <w:lvlJc w:val="left"/>
      <w:pPr>
        <w:ind w:left="1931" w:hanging="360"/>
      </w:pPr>
    </w:lvl>
    <w:lvl w:ilvl="2" w:tplc="F476112C" w:tentative="1">
      <w:start w:val="1"/>
      <w:numFmt w:val="lowerRoman"/>
      <w:lvlText w:val="%3."/>
      <w:lvlJc w:val="right"/>
      <w:pPr>
        <w:ind w:left="2651" w:hanging="180"/>
      </w:pPr>
    </w:lvl>
    <w:lvl w:ilvl="3" w:tplc="28686E10" w:tentative="1">
      <w:start w:val="1"/>
      <w:numFmt w:val="decimal"/>
      <w:lvlText w:val="%4."/>
      <w:lvlJc w:val="left"/>
      <w:pPr>
        <w:ind w:left="3371" w:hanging="360"/>
      </w:pPr>
    </w:lvl>
    <w:lvl w:ilvl="4" w:tplc="CD5E2C0E" w:tentative="1">
      <w:start w:val="1"/>
      <w:numFmt w:val="lowerLetter"/>
      <w:lvlText w:val="%5."/>
      <w:lvlJc w:val="left"/>
      <w:pPr>
        <w:ind w:left="4091" w:hanging="360"/>
      </w:pPr>
    </w:lvl>
    <w:lvl w:ilvl="5" w:tplc="6FB03928" w:tentative="1">
      <w:start w:val="1"/>
      <w:numFmt w:val="lowerRoman"/>
      <w:lvlText w:val="%6."/>
      <w:lvlJc w:val="right"/>
      <w:pPr>
        <w:ind w:left="4811" w:hanging="180"/>
      </w:pPr>
    </w:lvl>
    <w:lvl w:ilvl="6" w:tplc="2022229C" w:tentative="1">
      <w:start w:val="1"/>
      <w:numFmt w:val="decimal"/>
      <w:lvlText w:val="%7."/>
      <w:lvlJc w:val="left"/>
      <w:pPr>
        <w:ind w:left="5531" w:hanging="360"/>
      </w:pPr>
    </w:lvl>
    <w:lvl w:ilvl="7" w:tplc="0F2C58D0" w:tentative="1">
      <w:start w:val="1"/>
      <w:numFmt w:val="lowerLetter"/>
      <w:lvlText w:val="%8."/>
      <w:lvlJc w:val="left"/>
      <w:pPr>
        <w:ind w:left="6251" w:hanging="360"/>
      </w:pPr>
    </w:lvl>
    <w:lvl w:ilvl="8" w:tplc="7E96B4B0" w:tentative="1">
      <w:start w:val="1"/>
      <w:numFmt w:val="lowerRoman"/>
      <w:lvlText w:val="%9."/>
      <w:lvlJc w:val="right"/>
      <w:pPr>
        <w:ind w:left="6971" w:hanging="180"/>
      </w:pPr>
    </w:lvl>
  </w:abstractNum>
  <w:num w:numId="1" w16cid:durableId="121073597">
    <w:abstractNumId w:val="12"/>
  </w:num>
  <w:num w:numId="2" w16cid:durableId="2075276947">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79628824">
    <w:abstractNumId w:val="7"/>
  </w:num>
  <w:num w:numId="4" w16cid:durableId="1125582934">
    <w:abstractNumId w:val="8"/>
  </w:num>
  <w:num w:numId="5" w16cid:durableId="1749306329">
    <w:abstractNumId w:val="9"/>
  </w:num>
  <w:num w:numId="6" w16cid:durableId="1986808775">
    <w:abstractNumId w:val="14"/>
  </w:num>
  <w:num w:numId="7" w16cid:durableId="2085562319">
    <w:abstractNumId w:val="6"/>
  </w:num>
  <w:num w:numId="8" w16cid:durableId="76639782">
    <w:abstractNumId w:val="0"/>
    <w:lvlOverride w:ilvl="0">
      <w:lvl w:ilvl="0">
        <w:numFmt w:val="bullet"/>
        <w:lvlText w:val="-"/>
        <w:legacy w:legacy="1" w:legacySpace="0" w:legacyIndent="716"/>
        <w:lvlJc w:val="left"/>
        <w:rPr>
          <w:rFonts w:ascii="Times New Roman" w:hAnsi="Times New Roman" w:cs="Times New Roman" w:hint="default"/>
        </w:rPr>
      </w:lvl>
    </w:lvlOverride>
  </w:num>
  <w:num w:numId="9" w16cid:durableId="1970234673">
    <w:abstractNumId w:val="2"/>
  </w:num>
  <w:num w:numId="10" w16cid:durableId="534581399">
    <w:abstractNumId w:val="3"/>
  </w:num>
  <w:num w:numId="11" w16cid:durableId="1465730845">
    <w:abstractNumId w:val="10"/>
  </w:num>
  <w:num w:numId="12" w16cid:durableId="1954167504">
    <w:abstractNumId w:val="4"/>
  </w:num>
  <w:num w:numId="13" w16cid:durableId="382025234">
    <w:abstractNumId w:val="0"/>
    <w:lvlOverride w:ilvl="0">
      <w:lvl w:ilvl="0">
        <w:numFmt w:val="bullet"/>
        <w:lvlText w:val="-"/>
        <w:lvlJc w:val="left"/>
        <w:pPr>
          <w:tabs>
            <w:tab w:val="num" w:pos="716"/>
          </w:tabs>
          <w:ind w:left="0" w:firstLine="0"/>
        </w:pPr>
        <w:rPr>
          <w:rFonts w:ascii="Times New Roman" w:hAnsi="Times New Roman" w:cs="Times New Roman" w:hint="default"/>
        </w:rPr>
      </w:lvl>
    </w:lvlOverride>
  </w:num>
  <w:num w:numId="14" w16cid:durableId="2078436344">
    <w:abstractNumId w:val="5"/>
  </w:num>
  <w:num w:numId="15" w16cid:durableId="502545853">
    <w:abstractNumId w:val="16"/>
  </w:num>
  <w:num w:numId="16" w16cid:durableId="1544711458">
    <w:abstractNumId w:val="11"/>
  </w:num>
  <w:num w:numId="17" w16cid:durableId="1544293572">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E74"/>
    <w:rsid w:val="00052D26"/>
    <w:rsid w:val="000A2836"/>
    <w:rsid w:val="000E5536"/>
    <w:rsid w:val="00107624"/>
    <w:rsid w:val="00143518"/>
    <w:rsid w:val="0034437A"/>
    <w:rsid w:val="00372CFE"/>
    <w:rsid w:val="003866CC"/>
    <w:rsid w:val="00451AC7"/>
    <w:rsid w:val="004D7FAA"/>
    <w:rsid w:val="005467B1"/>
    <w:rsid w:val="005573D1"/>
    <w:rsid w:val="005632DC"/>
    <w:rsid w:val="0057629E"/>
    <w:rsid w:val="006263A1"/>
    <w:rsid w:val="00632A49"/>
    <w:rsid w:val="0066357A"/>
    <w:rsid w:val="0067688D"/>
    <w:rsid w:val="006F5FA4"/>
    <w:rsid w:val="007A700F"/>
    <w:rsid w:val="008B5BFE"/>
    <w:rsid w:val="008F4BA8"/>
    <w:rsid w:val="00904F67"/>
    <w:rsid w:val="00925293"/>
    <w:rsid w:val="00986E74"/>
    <w:rsid w:val="009D66B9"/>
    <w:rsid w:val="00A37E6C"/>
    <w:rsid w:val="00A517E4"/>
    <w:rsid w:val="00A73289"/>
    <w:rsid w:val="00AC50E6"/>
    <w:rsid w:val="00AF04B7"/>
    <w:rsid w:val="00B172DB"/>
    <w:rsid w:val="00B31D26"/>
    <w:rsid w:val="00B32D67"/>
    <w:rsid w:val="00C01B86"/>
    <w:rsid w:val="00D02786"/>
    <w:rsid w:val="00D60EB9"/>
    <w:rsid w:val="00DA7771"/>
    <w:rsid w:val="00E14DEE"/>
    <w:rsid w:val="00E4155E"/>
    <w:rsid w:val="00EA66E7"/>
    <w:rsid w:val="00F501F7"/>
    <w:rsid w:val="00FE5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1F8186"/>
  <w15:docId w15:val="{B8BFD900-8BF7-4315-9ED8-E137696CF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F7741"/>
    <w:pPr>
      <w:ind w:firstLine="709"/>
      <w:jc w:val="both"/>
    </w:pPr>
    <w:rPr>
      <w:rFonts w:ascii="Baltica" w:hAnsi="Baltica"/>
      <w:sz w:val="24"/>
    </w:rPr>
  </w:style>
  <w:style w:type="paragraph" w:styleId="1">
    <w:name w:val="heading 1"/>
    <w:aliases w:val="Document Header1,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a"/>
    <w:next w:val="a"/>
    <w:link w:val="10"/>
    <w:uiPriority w:val="99"/>
    <w:qFormat/>
    <w:rsid w:val="00812D53"/>
    <w:pPr>
      <w:keepNext/>
      <w:ind w:firstLine="0"/>
      <w:jc w:val="center"/>
      <w:outlineLvl w:val="0"/>
    </w:pPr>
    <w:rPr>
      <w:rFonts w:ascii="Times New Roman" w:hAnsi="Times New Roman"/>
      <w:b/>
      <w:bCs/>
      <w:sz w:val="28"/>
      <w:szCs w:val="24"/>
    </w:rPr>
  </w:style>
  <w:style w:type="paragraph" w:styleId="2">
    <w:name w:val="heading 2"/>
    <w:aliases w:val="H2"/>
    <w:basedOn w:val="a"/>
    <w:next w:val="a"/>
    <w:link w:val="20"/>
    <w:uiPriority w:val="99"/>
    <w:qFormat/>
    <w:rsid w:val="00812D53"/>
    <w:pPr>
      <w:keepNext/>
      <w:ind w:firstLine="0"/>
      <w:jc w:val="left"/>
      <w:outlineLvl w:val="1"/>
    </w:pPr>
    <w:rPr>
      <w:rFonts w:ascii="Times New Roman" w:hAnsi="Times New Roman"/>
      <w:sz w:val="28"/>
      <w:szCs w:val="24"/>
    </w:rPr>
  </w:style>
  <w:style w:type="paragraph" w:styleId="3">
    <w:name w:val="heading 3"/>
    <w:basedOn w:val="a"/>
    <w:next w:val="a"/>
    <w:link w:val="30"/>
    <w:uiPriority w:val="99"/>
    <w:qFormat/>
    <w:rsid w:val="00812D53"/>
    <w:pPr>
      <w:keepNext/>
      <w:spacing w:before="240" w:after="60"/>
      <w:outlineLvl w:val="2"/>
    </w:pPr>
    <w:rPr>
      <w:rFonts w:ascii="Arial" w:hAnsi="Arial"/>
      <w:b/>
      <w:bCs/>
      <w:sz w:val="26"/>
      <w:szCs w:val="26"/>
    </w:rPr>
  </w:style>
  <w:style w:type="paragraph" w:styleId="4">
    <w:name w:val="heading 4"/>
    <w:basedOn w:val="a"/>
    <w:next w:val="a"/>
    <w:link w:val="40"/>
    <w:uiPriority w:val="99"/>
    <w:qFormat/>
    <w:rsid w:val="00003B40"/>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rsid w:val="00003B40"/>
    <w:pPr>
      <w:spacing w:before="240" w:after="60"/>
      <w:outlineLvl w:val="4"/>
    </w:pPr>
    <w:rPr>
      <w:b/>
      <w:bCs/>
      <w:i/>
      <w:iCs/>
      <w:sz w:val="26"/>
      <w:szCs w:val="26"/>
    </w:rPr>
  </w:style>
  <w:style w:type="paragraph" w:styleId="6">
    <w:name w:val="heading 6"/>
    <w:basedOn w:val="a"/>
    <w:next w:val="a"/>
    <w:link w:val="60"/>
    <w:uiPriority w:val="99"/>
    <w:qFormat/>
    <w:rsid w:val="00812D53"/>
    <w:pPr>
      <w:spacing w:before="240" w:after="60"/>
      <w:outlineLvl w:val="5"/>
    </w:pPr>
    <w:rPr>
      <w:rFonts w:ascii="Calibri" w:hAnsi="Calibri"/>
      <w:b/>
      <w:bCs/>
      <w:sz w:val="22"/>
      <w:szCs w:val="22"/>
    </w:rPr>
  </w:style>
  <w:style w:type="paragraph" w:styleId="7">
    <w:name w:val="heading 7"/>
    <w:basedOn w:val="a"/>
    <w:next w:val="a"/>
    <w:link w:val="70"/>
    <w:uiPriority w:val="99"/>
    <w:qFormat/>
    <w:rsid w:val="00003B40"/>
    <w:pPr>
      <w:numPr>
        <w:ilvl w:val="6"/>
        <w:numId w:val="1"/>
      </w:numPr>
      <w:tabs>
        <w:tab w:val="num" w:pos="1296"/>
      </w:tabs>
      <w:spacing w:before="240" w:after="60"/>
      <w:ind w:left="1296" w:hanging="1296"/>
      <w:outlineLvl w:val="6"/>
    </w:pPr>
    <w:rPr>
      <w:rFonts w:ascii="Arial" w:hAnsi="Arial"/>
      <w:sz w:val="20"/>
    </w:rPr>
  </w:style>
  <w:style w:type="paragraph" w:styleId="8">
    <w:name w:val="heading 8"/>
    <w:basedOn w:val="a"/>
    <w:next w:val="a"/>
    <w:link w:val="80"/>
    <w:uiPriority w:val="99"/>
    <w:qFormat/>
    <w:rsid w:val="00003B40"/>
    <w:pPr>
      <w:numPr>
        <w:ilvl w:val="7"/>
        <w:numId w:val="1"/>
      </w:numPr>
      <w:tabs>
        <w:tab w:val="num" w:pos="1440"/>
      </w:tabs>
      <w:spacing w:before="240" w:after="60"/>
      <w:ind w:left="1440" w:hanging="1440"/>
      <w:outlineLvl w:val="7"/>
    </w:pPr>
    <w:rPr>
      <w:rFonts w:ascii="Arial" w:hAnsi="Arial"/>
      <w:i/>
      <w:sz w:val="20"/>
    </w:rPr>
  </w:style>
  <w:style w:type="paragraph" w:styleId="9">
    <w:name w:val="heading 9"/>
    <w:basedOn w:val="a"/>
    <w:next w:val="a"/>
    <w:link w:val="90"/>
    <w:uiPriority w:val="99"/>
    <w:qFormat/>
    <w:rsid w:val="00003B40"/>
    <w:pPr>
      <w:numPr>
        <w:ilvl w:val="8"/>
        <w:numId w:val="1"/>
      </w:numPr>
      <w:tabs>
        <w:tab w:val="num" w:pos="1584"/>
      </w:tabs>
      <w:spacing w:before="240" w:after="60"/>
      <w:ind w:left="1584" w:hanging="1584"/>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2,Заголовок 1 Знак Знак Знак Знак Знак2,Заголовок 1 Знак Знак Знак1 Знак,Заголовок 1 Знак Знак1 Знак Знак Знак2,Заголовок 1 Знак Знак2 Знак Знак2,Заголовок 1 Знак1 Знак Знак Знак2"/>
    <w:link w:val="1"/>
    <w:uiPriority w:val="99"/>
    <w:rsid w:val="00812D53"/>
    <w:rPr>
      <w:b/>
      <w:bCs/>
      <w:sz w:val="28"/>
      <w:szCs w:val="24"/>
    </w:rPr>
  </w:style>
  <w:style w:type="character" w:customStyle="1" w:styleId="20">
    <w:name w:val="Заголовок 2 Знак"/>
    <w:aliases w:val="H2 Знак"/>
    <w:link w:val="2"/>
    <w:uiPriority w:val="99"/>
    <w:rsid w:val="00812D53"/>
    <w:rPr>
      <w:sz w:val="28"/>
      <w:szCs w:val="24"/>
    </w:rPr>
  </w:style>
  <w:style w:type="character" w:customStyle="1" w:styleId="30">
    <w:name w:val="Заголовок 3 Знак"/>
    <w:link w:val="3"/>
    <w:uiPriority w:val="99"/>
    <w:rsid w:val="00812D53"/>
    <w:rPr>
      <w:rFonts w:ascii="Arial" w:hAnsi="Arial" w:cs="Arial"/>
      <w:b/>
      <w:bCs/>
      <w:sz w:val="26"/>
      <w:szCs w:val="26"/>
    </w:rPr>
  </w:style>
  <w:style w:type="character" w:customStyle="1" w:styleId="40">
    <w:name w:val="Заголовок 4 Знак"/>
    <w:link w:val="4"/>
    <w:uiPriority w:val="99"/>
    <w:rsid w:val="00003B40"/>
    <w:rPr>
      <w:b/>
      <w:bCs/>
      <w:sz w:val="28"/>
      <w:szCs w:val="28"/>
    </w:rPr>
  </w:style>
  <w:style w:type="character" w:customStyle="1" w:styleId="50">
    <w:name w:val="Заголовок 5 Знак"/>
    <w:link w:val="5"/>
    <w:uiPriority w:val="99"/>
    <w:rsid w:val="00003B40"/>
    <w:rPr>
      <w:rFonts w:ascii="Baltica" w:hAnsi="Baltica"/>
      <w:b/>
      <w:bCs/>
      <w:i/>
      <w:iCs/>
      <w:sz w:val="26"/>
      <w:szCs w:val="26"/>
    </w:rPr>
  </w:style>
  <w:style w:type="character" w:customStyle="1" w:styleId="60">
    <w:name w:val="Заголовок 6 Знак"/>
    <w:link w:val="6"/>
    <w:uiPriority w:val="99"/>
    <w:rsid w:val="00812D53"/>
    <w:rPr>
      <w:rFonts w:ascii="Calibri" w:hAnsi="Calibri"/>
      <w:b/>
      <w:bCs/>
      <w:sz w:val="22"/>
      <w:szCs w:val="22"/>
    </w:rPr>
  </w:style>
  <w:style w:type="character" w:customStyle="1" w:styleId="70">
    <w:name w:val="Заголовок 7 Знак"/>
    <w:link w:val="7"/>
    <w:uiPriority w:val="99"/>
    <w:rsid w:val="00003B40"/>
    <w:rPr>
      <w:rFonts w:ascii="Arial" w:hAnsi="Arial"/>
    </w:rPr>
  </w:style>
  <w:style w:type="character" w:customStyle="1" w:styleId="80">
    <w:name w:val="Заголовок 8 Знак"/>
    <w:link w:val="8"/>
    <w:uiPriority w:val="99"/>
    <w:rsid w:val="00003B40"/>
    <w:rPr>
      <w:rFonts w:ascii="Arial" w:hAnsi="Arial"/>
      <w:i/>
    </w:rPr>
  </w:style>
  <w:style w:type="character" w:customStyle="1" w:styleId="90">
    <w:name w:val="Заголовок 9 Знак"/>
    <w:link w:val="9"/>
    <w:uiPriority w:val="99"/>
    <w:rsid w:val="00003B40"/>
    <w:rPr>
      <w:rFonts w:ascii="Arial" w:hAnsi="Arial"/>
      <w:b/>
      <w:i/>
      <w:sz w:val="18"/>
    </w:rPr>
  </w:style>
  <w:style w:type="paragraph" w:styleId="a3">
    <w:name w:val="Body Text Indent"/>
    <w:basedOn w:val="a"/>
    <w:link w:val="a4"/>
    <w:rsid w:val="00812D53"/>
    <w:pPr>
      <w:ind w:left="5529" w:firstLine="0"/>
      <w:jc w:val="center"/>
    </w:pPr>
    <w:rPr>
      <w:rFonts w:ascii="Times New Roman" w:hAnsi="Times New Roman"/>
      <w:sz w:val="20"/>
    </w:rPr>
  </w:style>
  <w:style w:type="character" w:customStyle="1" w:styleId="a4">
    <w:name w:val="Основной текст с отступом Знак"/>
    <w:basedOn w:val="a0"/>
    <w:link w:val="a3"/>
    <w:rsid w:val="00812D53"/>
  </w:style>
  <w:style w:type="character" w:styleId="a5">
    <w:name w:val="Hyperlink"/>
    <w:uiPriority w:val="99"/>
    <w:rsid w:val="00812D53"/>
    <w:rPr>
      <w:color w:val="0000FF"/>
      <w:u w:val="single"/>
    </w:rPr>
  </w:style>
  <w:style w:type="table" w:styleId="a6">
    <w:name w:val="Table Grid"/>
    <w:basedOn w:val="a1"/>
    <w:uiPriority w:val="39"/>
    <w:rsid w:val="00812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aliases w:val="Header Char Знак"/>
    <w:basedOn w:val="a"/>
    <w:link w:val="a8"/>
    <w:rsid w:val="00812D53"/>
    <w:pPr>
      <w:tabs>
        <w:tab w:val="center" w:pos="4677"/>
        <w:tab w:val="right" w:pos="9355"/>
      </w:tabs>
      <w:ind w:firstLine="0"/>
      <w:jc w:val="left"/>
    </w:pPr>
    <w:rPr>
      <w:rFonts w:ascii="Times New Roman" w:hAnsi="Times New Roman"/>
      <w:sz w:val="28"/>
      <w:szCs w:val="28"/>
    </w:rPr>
  </w:style>
  <w:style w:type="character" w:customStyle="1" w:styleId="a8">
    <w:name w:val="Верхний колонтитул Знак"/>
    <w:aliases w:val="Header Char Знак Знак"/>
    <w:link w:val="a7"/>
    <w:rsid w:val="00812D53"/>
    <w:rPr>
      <w:sz w:val="28"/>
      <w:szCs w:val="28"/>
    </w:rPr>
  </w:style>
  <w:style w:type="character" w:styleId="a9">
    <w:name w:val="page number"/>
    <w:uiPriority w:val="99"/>
    <w:rsid w:val="00812D53"/>
  </w:style>
  <w:style w:type="paragraph" w:customStyle="1" w:styleId="100">
    <w:name w:val="Обычный + 10 пт"/>
    <w:aliases w:val="Черный"/>
    <w:basedOn w:val="a"/>
    <w:link w:val="101"/>
    <w:rsid w:val="00812D53"/>
    <w:pPr>
      <w:ind w:firstLine="0"/>
    </w:pPr>
    <w:rPr>
      <w:rFonts w:ascii="Times New Roman" w:hAnsi="Times New Roman"/>
      <w:i/>
      <w:sz w:val="20"/>
    </w:rPr>
  </w:style>
  <w:style w:type="character" w:customStyle="1" w:styleId="101">
    <w:name w:val="Обычный + 10 пт Знак"/>
    <w:aliases w:val="Черный Знак"/>
    <w:link w:val="100"/>
    <w:rsid w:val="00812D53"/>
    <w:rPr>
      <w:i/>
    </w:rPr>
  </w:style>
  <w:style w:type="paragraph" w:customStyle="1" w:styleId="ConsPlusNormal">
    <w:name w:val="ConsPlusNormal"/>
    <w:link w:val="ConsPlusNormal0"/>
    <w:rsid w:val="00812D53"/>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5D24A9"/>
    <w:rPr>
      <w:rFonts w:ascii="Arial" w:hAnsi="Arial" w:cs="Arial"/>
      <w:lang w:val="ru-RU" w:eastAsia="ru-RU" w:bidi="ar-SA"/>
    </w:rPr>
  </w:style>
  <w:style w:type="paragraph" w:styleId="aa">
    <w:name w:val="No Spacing"/>
    <w:qFormat/>
    <w:rsid w:val="00812D53"/>
    <w:rPr>
      <w:rFonts w:ascii="Calibri" w:eastAsia="Calibri" w:hAnsi="Calibri"/>
      <w:sz w:val="22"/>
      <w:szCs w:val="22"/>
      <w:lang w:eastAsia="en-US"/>
    </w:rPr>
  </w:style>
  <w:style w:type="paragraph" w:customStyle="1" w:styleId="ConsNormal">
    <w:name w:val="ConsNormal"/>
    <w:link w:val="ConsNormal0"/>
    <w:rsid w:val="00812D53"/>
    <w:pPr>
      <w:widowControl w:val="0"/>
      <w:autoSpaceDE w:val="0"/>
      <w:autoSpaceDN w:val="0"/>
      <w:adjustRightInd w:val="0"/>
      <w:ind w:firstLine="720"/>
    </w:pPr>
    <w:rPr>
      <w:rFonts w:ascii="Arial" w:hAnsi="Arial" w:cs="Arial"/>
    </w:rPr>
  </w:style>
  <w:style w:type="character" w:customStyle="1" w:styleId="ConsNormal0">
    <w:name w:val="ConsNormal Знак"/>
    <w:link w:val="ConsNormal"/>
    <w:rsid w:val="00812D53"/>
    <w:rPr>
      <w:rFonts w:ascii="Arial" w:hAnsi="Arial" w:cs="Arial"/>
      <w:lang w:val="ru-RU" w:eastAsia="ru-RU" w:bidi="ar-SA"/>
    </w:rPr>
  </w:style>
  <w:style w:type="paragraph" w:customStyle="1" w:styleId="11">
    <w:name w:val="Обычный1"/>
    <w:link w:val="Normal"/>
    <w:rsid w:val="00812D53"/>
    <w:rPr>
      <w:snapToGrid w:val="0"/>
    </w:rPr>
  </w:style>
  <w:style w:type="character" w:customStyle="1" w:styleId="Normal">
    <w:name w:val="Normal Знак"/>
    <w:link w:val="11"/>
    <w:rsid w:val="00812D53"/>
    <w:rPr>
      <w:snapToGrid w:val="0"/>
      <w:lang w:val="ru-RU" w:eastAsia="ru-RU" w:bidi="ar-SA"/>
    </w:rPr>
  </w:style>
  <w:style w:type="paragraph" w:styleId="ab">
    <w:name w:val="List Bullet"/>
    <w:basedOn w:val="a"/>
    <w:autoRedefine/>
    <w:rsid w:val="00812D53"/>
    <w:pPr>
      <w:widowControl w:val="0"/>
      <w:ind w:firstLine="567"/>
    </w:pPr>
    <w:rPr>
      <w:rFonts w:ascii="Times New Roman" w:hAnsi="Times New Roman"/>
      <w:color w:val="000000"/>
      <w:szCs w:val="24"/>
    </w:rPr>
  </w:style>
  <w:style w:type="paragraph" w:styleId="21">
    <w:name w:val="Body Text 2"/>
    <w:basedOn w:val="a"/>
    <w:link w:val="22"/>
    <w:rsid w:val="00812D53"/>
    <w:pPr>
      <w:spacing w:after="120" w:line="480" w:lineRule="auto"/>
    </w:pPr>
  </w:style>
  <w:style w:type="character" w:customStyle="1" w:styleId="22">
    <w:name w:val="Основной текст 2 Знак"/>
    <w:link w:val="21"/>
    <w:rsid w:val="00812D53"/>
    <w:rPr>
      <w:rFonts w:ascii="Baltica" w:hAnsi="Baltica"/>
      <w:sz w:val="24"/>
    </w:rPr>
  </w:style>
  <w:style w:type="paragraph" w:styleId="31">
    <w:name w:val="Body Text 3"/>
    <w:basedOn w:val="a"/>
    <w:link w:val="32"/>
    <w:rsid w:val="00812D53"/>
    <w:pPr>
      <w:spacing w:after="120"/>
    </w:pPr>
    <w:rPr>
      <w:sz w:val="16"/>
      <w:szCs w:val="16"/>
    </w:rPr>
  </w:style>
  <w:style w:type="character" w:customStyle="1" w:styleId="32">
    <w:name w:val="Основной текст 3 Знак"/>
    <w:link w:val="31"/>
    <w:rsid w:val="00812D53"/>
    <w:rPr>
      <w:rFonts w:ascii="Baltica" w:hAnsi="Baltica"/>
      <w:sz w:val="16"/>
      <w:szCs w:val="16"/>
    </w:rPr>
  </w:style>
  <w:style w:type="paragraph" w:styleId="ac">
    <w:name w:val="Normal (Web)"/>
    <w:aliases w:val="Знак Знак Знак,Знак Знак Знак Знак Знак,Знак Знак Знак1 Знак Знак,Знак Знак1,Знак Знак1 Знак,Знак Знак2,Обычный (веб) Знак,Обычный (веб) Знак Знак Знак,Обычный (веб) Знак Знак Знак Знак,Обычный (веб) Знак Знак Знак1"/>
    <w:basedOn w:val="a"/>
    <w:link w:val="ad"/>
    <w:qFormat/>
    <w:rsid w:val="00812D53"/>
    <w:pPr>
      <w:ind w:firstLine="0"/>
      <w:jc w:val="left"/>
    </w:pPr>
    <w:rPr>
      <w:rFonts w:ascii="Times New Roman" w:hAnsi="Times New Roman"/>
      <w:szCs w:val="24"/>
      <w:lang w:val="en-GB"/>
    </w:rPr>
  </w:style>
  <w:style w:type="character" w:customStyle="1" w:styleId="ad">
    <w:name w:val="Обычный (Интернет) Знак"/>
    <w:aliases w:val="Знак Знак Знак Знак,Знак Знак Знак Знак Знак Знак,Знак Знак Знак1 Знак Знак Знак,Знак Знак1 Знак1,Знак Знак1 Знак Знак,Знак Знак2 Знак,Обычный (веб) Знак Знак,Обычный (веб) Знак Знак Знак Знак1,Обычный (веб) Знак Знак Знак1 Знак"/>
    <w:link w:val="ac"/>
    <w:locked/>
    <w:rsid w:val="00812D53"/>
    <w:rPr>
      <w:sz w:val="24"/>
      <w:szCs w:val="24"/>
      <w:lang w:val="en-GB"/>
    </w:rPr>
  </w:style>
  <w:style w:type="paragraph" w:styleId="ae">
    <w:name w:val="Body Text"/>
    <w:basedOn w:val="a"/>
    <w:link w:val="af"/>
    <w:rsid w:val="00812D53"/>
    <w:pPr>
      <w:spacing w:after="120"/>
    </w:pPr>
  </w:style>
  <w:style w:type="character" w:customStyle="1" w:styleId="af">
    <w:name w:val="Основной текст Знак"/>
    <w:link w:val="ae"/>
    <w:rsid w:val="00812D53"/>
    <w:rPr>
      <w:rFonts w:ascii="Baltica" w:hAnsi="Baltica"/>
      <w:sz w:val="24"/>
    </w:rPr>
  </w:style>
  <w:style w:type="paragraph" w:customStyle="1" w:styleId="12">
    <w:name w:val="Знак1"/>
    <w:basedOn w:val="a"/>
    <w:rsid w:val="00812D53"/>
    <w:pPr>
      <w:spacing w:before="100" w:beforeAutospacing="1" w:after="100" w:afterAutospacing="1"/>
      <w:ind w:firstLine="0"/>
      <w:jc w:val="left"/>
    </w:pPr>
    <w:rPr>
      <w:rFonts w:ascii="Tahoma" w:hAnsi="Tahoma"/>
      <w:sz w:val="20"/>
      <w:lang w:val="en-US" w:eastAsia="en-US"/>
    </w:rPr>
  </w:style>
  <w:style w:type="paragraph" w:customStyle="1" w:styleId="13">
    <w:name w:val="Знак1 Знак Знак Знак"/>
    <w:basedOn w:val="a"/>
    <w:rsid w:val="00812D53"/>
    <w:pPr>
      <w:spacing w:after="160" w:line="240" w:lineRule="exact"/>
      <w:ind w:firstLine="0"/>
      <w:jc w:val="left"/>
    </w:pPr>
    <w:rPr>
      <w:rFonts w:ascii="Verdana" w:hAnsi="Verdana"/>
      <w:szCs w:val="24"/>
      <w:lang w:val="en-US" w:eastAsia="en-US"/>
    </w:rPr>
  </w:style>
  <w:style w:type="paragraph" w:customStyle="1" w:styleId="23">
    <w:name w:val="Знак2 Знак Знак Знак"/>
    <w:basedOn w:val="a"/>
    <w:rsid w:val="00812D53"/>
    <w:pPr>
      <w:spacing w:after="160"/>
      <w:ind w:firstLine="0"/>
      <w:jc w:val="left"/>
    </w:pPr>
    <w:rPr>
      <w:rFonts w:ascii="Arial" w:hAnsi="Arial"/>
      <w:b/>
      <w:color w:val="FFFFFF"/>
      <w:sz w:val="32"/>
      <w:lang w:val="en-US" w:eastAsia="en-US"/>
    </w:rPr>
  </w:style>
  <w:style w:type="character" w:customStyle="1" w:styleId="af0">
    <w:name w:val="Текст выноски Знак"/>
    <w:link w:val="af1"/>
    <w:uiPriority w:val="99"/>
    <w:rsid w:val="00812D53"/>
  </w:style>
  <w:style w:type="paragraph" w:styleId="af1">
    <w:name w:val="Balloon Text"/>
    <w:basedOn w:val="a"/>
    <w:link w:val="af0"/>
    <w:uiPriority w:val="99"/>
    <w:unhideWhenUsed/>
    <w:rsid w:val="00812D53"/>
    <w:pPr>
      <w:ind w:firstLine="0"/>
      <w:jc w:val="left"/>
    </w:pPr>
    <w:rPr>
      <w:rFonts w:ascii="Times New Roman" w:hAnsi="Times New Roman"/>
      <w:sz w:val="20"/>
    </w:rPr>
  </w:style>
  <w:style w:type="character" w:customStyle="1" w:styleId="14">
    <w:name w:val="Текст выноски Знак1"/>
    <w:rsid w:val="00812D53"/>
    <w:rPr>
      <w:rFonts w:ascii="Tahoma" w:hAnsi="Tahoma" w:cs="Tahoma"/>
      <w:sz w:val="16"/>
      <w:szCs w:val="16"/>
    </w:rPr>
  </w:style>
  <w:style w:type="character" w:customStyle="1" w:styleId="apple-style-span">
    <w:name w:val="apple-style-span"/>
    <w:rsid w:val="00812D53"/>
  </w:style>
  <w:style w:type="character" w:customStyle="1" w:styleId="apple-converted-space">
    <w:name w:val="apple-converted-space"/>
    <w:rsid w:val="00812D53"/>
  </w:style>
  <w:style w:type="character" w:customStyle="1" w:styleId="catbar-text">
    <w:name w:val="catbar-text"/>
    <w:rsid w:val="00812D53"/>
  </w:style>
  <w:style w:type="paragraph" w:styleId="24">
    <w:name w:val="Body Text Indent 2"/>
    <w:basedOn w:val="a"/>
    <w:link w:val="25"/>
    <w:rsid w:val="00812D53"/>
    <w:pPr>
      <w:spacing w:after="120" w:line="480" w:lineRule="auto"/>
      <w:ind w:left="283"/>
    </w:pPr>
  </w:style>
  <w:style w:type="character" w:customStyle="1" w:styleId="25">
    <w:name w:val="Основной текст с отступом 2 Знак"/>
    <w:link w:val="24"/>
    <w:rsid w:val="00812D53"/>
    <w:rPr>
      <w:rFonts w:ascii="Baltica" w:hAnsi="Baltica"/>
      <w:sz w:val="24"/>
    </w:rPr>
  </w:style>
  <w:style w:type="paragraph" w:styleId="af2">
    <w:name w:val="Title"/>
    <w:basedOn w:val="a"/>
    <w:link w:val="af3"/>
    <w:qFormat/>
    <w:rsid w:val="00812D53"/>
    <w:pPr>
      <w:ind w:firstLine="0"/>
      <w:jc w:val="center"/>
    </w:pPr>
    <w:rPr>
      <w:rFonts w:ascii="Times New Roman" w:hAnsi="Times New Roman"/>
      <w:b/>
    </w:rPr>
  </w:style>
  <w:style w:type="character" w:customStyle="1" w:styleId="af3">
    <w:name w:val="Заголовок Знак"/>
    <w:link w:val="af2"/>
    <w:rsid w:val="00812D53"/>
    <w:rPr>
      <w:b/>
      <w:sz w:val="24"/>
    </w:rPr>
  </w:style>
  <w:style w:type="paragraph" w:styleId="33">
    <w:name w:val="Body Text Indent 3"/>
    <w:basedOn w:val="a"/>
    <w:link w:val="34"/>
    <w:rsid w:val="00812D53"/>
    <w:pPr>
      <w:spacing w:after="120"/>
      <w:ind w:left="283"/>
    </w:pPr>
    <w:rPr>
      <w:sz w:val="16"/>
      <w:szCs w:val="16"/>
    </w:rPr>
  </w:style>
  <w:style w:type="character" w:customStyle="1" w:styleId="34">
    <w:name w:val="Основной текст с отступом 3 Знак"/>
    <w:link w:val="33"/>
    <w:rsid w:val="00812D53"/>
    <w:rPr>
      <w:rFonts w:ascii="Baltica" w:hAnsi="Baltica"/>
      <w:sz w:val="16"/>
      <w:szCs w:val="16"/>
    </w:rPr>
  </w:style>
  <w:style w:type="paragraph" w:customStyle="1" w:styleId="af4">
    <w:name w:val="Подраздел"/>
    <w:basedOn w:val="a"/>
    <w:semiHidden/>
    <w:rsid w:val="00812D53"/>
    <w:pPr>
      <w:suppressAutoHyphens/>
      <w:spacing w:before="240" w:after="120"/>
      <w:ind w:firstLine="0"/>
      <w:jc w:val="center"/>
    </w:pPr>
    <w:rPr>
      <w:rFonts w:ascii="TimesDL" w:hAnsi="TimesDL"/>
      <w:b/>
      <w:smallCaps/>
      <w:spacing w:val="-2"/>
    </w:rPr>
  </w:style>
  <w:style w:type="paragraph" w:customStyle="1" w:styleId="-">
    <w:name w:val="Контракт-пункт"/>
    <w:basedOn w:val="a"/>
    <w:rsid w:val="00812D53"/>
    <w:pPr>
      <w:tabs>
        <w:tab w:val="num" w:pos="360"/>
      </w:tabs>
      <w:ind w:firstLine="0"/>
    </w:pPr>
    <w:rPr>
      <w:rFonts w:ascii="Times New Roman" w:hAnsi="Times New Roman"/>
      <w:szCs w:val="24"/>
    </w:rPr>
  </w:style>
  <w:style w:type="paragraph" w:customStyle="1" w:styleId="2-11">
    <w:name w:val="содержание2-11"/>
    <w:basedOn w:val="a"/>
    <w:rsid w:val="00812D53"/>
    <w:pPr>
      <w:spacing w:after="60"/>
      <w:ind w:firstLine="0"/>
    </w:pPr>
    <w:rPr>
      <w:rFonts w:ascii="Times New Roman" w:hAnsi="Times New Roman"/>
      <w:szCs w:val="24"/>
    </w:rPr>
  </w:style>
  <w:style w:type="paragraph" w:styleId="af5">
    <w:name w:val="footer"/>
    <w:basedOn w:val="a"/>
    <w:link w:val="af6"/>
    <w:uiPriority w:val="99"/>
    <w:rsid w:val="00812D53"/>
    <w:pPr>
      <w:tabs>
        <w:tab w:val="center" w:pos="4677"/>
        <w:tab w:val="right" w:pos="9355"/>
      </w:tabs>
    </w:pPr>
  </w:style>
  <w:style w:type="character" w:customStyle="1" w:styleId="af6">
    <w:name w:val="Нижний колонтитул Знак"/>
    <w:link w:val="af5"/>
    <w:uiPriority w:val="99"/>
    <w:rsid w:val="00812D53"/>
    <w:rPr>
      <w:rFonts w:ascii="Baltica" w:hAnsi="Baltica"/>
      <w:sz w:val="24"/>
    </w:rPr>
  </w:style>
  <w:style w:type="paragraph" w:customStyle="1" w:styleId="35">
    <w:name w:val="Стиль3 Знак Знак"/>
    <w:basedOn w:val="a"/>
    <w:next w:val="a"/>
    <w:rsid w:val="00812D53"/>
    <w:pPr>
      <w:widowControl w:val="0"/>
      <w:tabs>
        <w:tab w:val="num" w:pos="2160"/>
      </w:tabs>
      <w:ind w:left="2160" w:hanging="360"/>
    </w:pPr>
    <w:rPr>
      <w:rFonts w:ascii="Times New Roman" w:hAnsi="Times New Roman"/>
    </w:rPr>
  </w:style>
  <w:style w:type="paragraph" w:styleId="af7">
    <w:name w:val="Plain Text"/>
    <w:aliases w:val="Знак2 Знак Знак1,Знак2 Знак Знак1 Знак,Знак2 Знак1 Знак,Текст Знак Знак,Текст Знак Знак Знак,Текст Знак Знак1,Текст Знак Знак1 Знак Зна,Текст Знак Знак3,Текст Знак1 Знак,Текст Знак2"/>
    <w:basedOn w:val="a"/>
    <w:link w:val="af8"/>
    <w:uiPriority w:val="99"/>
    <w:unhideWhenUsed/>
    <w:rsid w:val="00812D53"/>
    <w:pPr>
      <w:ind w:firstLine="0"/>
      <w:jc w:val="left"/>
    </w:pPr>
    <w:rPr>
      <w:rFonts w:ascii="Courier New" w:hAnsi="Courier New"/>
      <w:sz w:val="20"/>
    </w:rPr>
  </w:style>
  <w:style w:type="character" w:customStyle="1" w:styleId="af8">
    <w:name w:val="Текст Знак"/>
    <w:aliases w:val="Знак2 Знак Знак1 Знак1,Знак2 Знак Знак1 Знак Знак,Знак2 Знак1 Знак Знак,Текст Знак Знак Знак1,Текст Знак Знак Знак Знак,Текст Знак Знак1 Знак,Текст Знак Знак1 Знак Зна Знак,Текст Знак Знак3 Знак,Текст Знак1 Знак Знак,Текст Знак2 Знак"/>
    <w:link w:val="af7"/>
    <w:uiPriority w:val="99"/>
    <w:rsid w:val="00812D53"/>
    <w:rPr>
      <w:rFonts w:ascii="Courier New" w:hAnsi="Courier New" w:cs="Courier New"/>
    </w:rPr>
  </w:style>
  <w:style w:type="paragraph" w:customStyle="1" w:styleId="15">
    <w:name w:val="Стиль1"/>
    <w:basedOn w:val="a"/>
    <w:rsid w:val="00812D53"/>
    <w:pPr>
      <w:suppressAutoHyphens/>
    </w:pPr>
    <w:rPr>
      <w:rFonts w:ascii="Times New Roman" w:hAnsi="Times New Roman"/>
      <w:sz w:val="26"/>
      <w:szCs w:val="24"/>
    </w:rPr>
  </w:style>
  <w:style w:type="paragraph" w:customStyle="1" w:styleId="Style3">
    <w:name w:val="Style3"/>
    <w:basedOn w:val="a"/>
    <w:rsid w:val="00812D53"/>
    <w:pPr>
      <w:widowControl w:val="0"/>
      <w:autoSpaceDE w:val="0"/>
      <w:autoSpaceDN w:val="0"/>
      <w:adjustRightInd w:val="0"/>
      <w:spacing w:line="226" w:lineRule="exact"/>
      <w:ind w:firstLine="0"/>
      <w:jc w:val="center"/>
    </w:pPr>
    <w:rPr>
      <w:rFonts w:ascii="Arial" w:hAnsi="Arial" w:cs="Arial"/>
      <w:szCs w:val="24"/>
    </w:rPr>
  </w:style>
  <w:style w:type="paragraph" w:customStyle="1" w:styleId="Style7">
    <w:name w:val="Style7"/>
    <w:basedOn w:val="a"/>
    <w:uiPriority w:val="99"/>
    <w:rsid w:val="00812D53"/>
    <w:pPr>
      <w:widowControl w:val="0"/>
      <w:autoSpaceDE w:val="0"/>
      <w:autoSpaceDN w:val="0"/>
      <w:adjustRightInd w:val="0"/>
      <w:spacing w:line="216" w:lineRule="exact"/>
      <w:ind w:firstLine="0"/>
      <w:jc w:val="left"/>
    </w:pPr>
    <w:rPr>
      <w:rFonts w:ascii="Arial" w:hAnsi="Arial" w:cs="Arial"/>
      <w:szCs w:val="24"/>
    </w:rPr>
  </w:style>
  <w:style w:type="paragraph" w:customStyle="1" w:styleId="Style8">
    <w:name w:val="Style8"/>
    <w:basedOn w:val="a"/>
    <w:uiPriority w:val="99"/>
    <w:rsid w:val="00812D53"/>
    <w:pPr>
      <w:widowControl w:val="0"/>
      <w:autoSpaceDE w:val="0"/>
      <w:autoSpaceDN w:val="0"/>
      <w:adjustRightInd w:val="0"/>
      <w:spacing w:line="202" w:lineRule="exact"/>
      <w:ind w:firstLine="0"/>
      <w:jc w:val="left"/>
    </w:pPr>
    <w:rPr>
      <w:rFonts w:ascii="Arial" w:hAnsi="Arial" w:cs="Arial"/>
      <w:szCs w:val="24"/>
    </w:rPr>
  </w:style>
  <w:style w:type="paragraph" w:customStyle="1" w:styleId="Style16">
    <w:name w:val="Style16"/>
    <w:basedOn w:val="a"/>
    <w:uiPriority w:val="99"/>
    <w:rsid w:val="00812D53"/>
    <w:pPr>
      <w:widowControl w:val="0"/>
      <w:autoSpaceDE w:val="0"/>
      <w:autoSpaceDN w:val="0"/>
      <w:adjustRightInd w:val="0"/>
      <w:ind w:firstLine="0"/>
      <w:jc w:val="left"/>
    </w:pPr>
    <w:rPr>
      <w:rFonts w:ascii="Arial" w:hAnsi="Arial" w:cs="Arial"/>
      <w:szCs w:val="24"/>
    </w:rPr>
  </w:style>
  <w:style w:type="paragraph" w:customStyle="1" w:styleId="Style17">
    <w:name w:val="Style17"/>
    <w:basedOn w:val="a"/>
    <w:uiPriority w:val="99"/>
    <w:rsid w:val="00812D53"/>
    <w:pPr>
      <w:widowControl w:val="0"/>
      <w:autoSpaceDE w:val="0"/>
      <w:autoSpaceDN w:val="0"/>
      <w:adjustRightInd w:val="0"/>
      <w:ind w:firstLine="0"/>
      <w:jc w:val="left"/>
    </w:pPr>
    <w:rPr>
      <w:rFonts w:ascii="Arial" w:hAnsi="Arial" w:cs="Arial"/>
      <w:szCs w:val="24"/>
    </w:rPr>
  </w:style>
  <w:style w:type="character" w:customStyle="1" w:styleId="FontStyle23">
    <w:name w:val="Font Style23"/>
    <w:uiPriority w:val="99"/>
    <w:rsid w:val="00812D53"/>
    <w:rPr>
      <w:rFonts w:ascii="Arial" w:hAnsi="Arial" w:cs="Arial" w:hint="default"/>
      <w:b/>
      <w:bCs/>
      <w:sz w:val="18"/>
      <w:szCs w:val="18"/>
    </w:rPr>
  </w:style>
  <w:style w:type="character" w:customStyle="1" w:styleId="FontStyle24">
    <w:name w:val="Font Style24"/>
    <w:uiPriority w:val="99"/>
    <w:rsid w:val="00812D53"/>
    <w:rPr>
      <w:rFonts w:ascii="Arial" w:hAnsi="Arial" w:cs="Arial" w:hint="default"/>
      <w:sz w:val="14"/>
      <w:szCs w:val="14"/>
    </w:rPr>
  </w:style>
  <w:style w:type="character" w:customStyle="1" w:styleId="FontStyle28">
    <w:name w:val="Font Style28"/>
    <w:uiPriority w:val="99"/>
    <w:rsid w:val="00812D53"/>
    <w:rPr>
      <w:rFonts w:ascii="Arial" w:hAnsi="Arial" w:cs="Arial" w:hint="default"/>
      <w:spacing w:val="10"/>
      <w:sz w:val="10"/>
      <w:szCs w:val="10"/>
    </w:rPr>
  </w:style>
  <w:style w:type="character" w:customStyle="1" w:styleId="FontStyle30">
    <w:name w:val="Font Style30"/>
    <w:uiPriority w:val="99"/>
    <w:rsid w:val="00812D53"/>
    <w:rPr>
      <w:rFonts w:ascii="Arial" w:hAnsi="Arial" w:cs="Arial" w:hint="default"/>
      <w:b/>
      <w:bCs/>
      <w:sz w:val="14"/>
      <w:szCs w:val="14"/>
    </w:rPr>
  </w:style>
  <w:style w:type="character" w:customStyle="1" w:styleId="110">
    <w:name w:val="Заголовок 1 Знак1"/>
    <w:aliases w:val="Document Header1 Знак2,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locked/>
    <w:rsid w:val="00003B40"/>
    <w:rPr>
      <w:b/>
      <w:bCs/>
      <w:sz w:val="28"/>
      <w:szCs w:val="24"/>
      <w:lang w:val="ru-RU" w:eastAsia="ru-RU" w:bidi="ar-SA"/>
    </w:rPr>
  </w:style>
  <w:style w:type="paragraph" w:customStyle="1" w:styleId="210">
    <w:name w:val="Основной текст 21"/>
    <w:basedOn w:val="a"/>
    <w:rsid w:val="00003B40"/>
    <w:pPr>
      <w:ind w:firstLine="567"/>
    </w:pPr>
    <w:rPr>
      <w:rFonts w:ascii="Times New Roman" w:hAnsi="Times New Roman"/>
    </w:rPr>
  </w:style>
  <w:style w:type="paragraph" w:styleId="26">
    <w:name w:val="List 2"/>
    <w:basedOn w:val="a"/>
    <w:rsid w:val="00003B40"/>
    <w:pPr>
      <w:ind w:left="566" w:hanging="283"/>
      <w:jc w:val="left"/>
    </w:pPr>
    <w:rPr>
      <w:rFonts w:ascii="Times New Roman" w:hAnsi="Times New Roman"/>
      <w:szCs w:val="24"/>
    </w:rPr>
  </w:style>
  <w:style w:type="paragraph" w:customStyle="1" w:styleId="af9">
    <w:name w:val="Знак Знак Знак Знак Знак Знак Знак Знак Знак Знак"/>
    <w:basedOn w:val="a"/>
    <w:rsid w:val="00003B40"/>
    <w:pPr>
      <w:spacing w:after="160" w:line="240" w:lineRule="exact"/>
      <w:ind w:firstLine="0"/>
      <w:jc w:val="left"/>
    </w:pPr>
    <w:rPr>
      <w:rFonts w:ascii="Verdana" w:hAnsi="Verdana"/>
      <w:sz w:val="20"/>
      <w:lang w:val="en-US" w:eastAsia="en-US"/>
    </w:rPr>
  </w:style>
  <w:style w:type="paragraph" w:customStyle="1" w:styleId="0">
    <w:name w:val="Знак Знак Знак Знак Знак Знак Знак Знак Знак Знак_0"/>
    <w:basedOn w:val="a"/>
    <w:rsid w:val="00003B40"/>
    <w:pPr>
      <w:spacing w:after="160" w:line="240" w:lineRule="exact"/>
      <w:ind w:firstLine="0"/>
      <w:jc w:val="left"/>
    </w:pPr>
    <w:rPr>
      <w:rFonts w:ascii="Verdana" w:hAnsi="Verdana"/>
      <w:sz w:val="20"/>
      <w:lang w:val="en-US" w:eastAsia="en-US"/>
    </w:rPr>
  </w:style>
  <w:style w:type="paragraph" w:customStyle="1" w:styleId="16">
    <w:name w:val="Основной текст с отступом1"/>
    <w:basedOn w:val="a"/>
    <w:rsid w:val="00003B40"/>
    <w:pPr>
      <w:widowControl w:val="0"/>
      <w:spacing w:before="40"/>
      <w:ind w:firstLine="102"/>
    </w:pPr>
    <w:rPr>
      <w:rFonts w:cs="Baltica"/>
      <w:sz w:val="18"/>
      <w:szCs w:val="18"/>
    </w:rPr>
  </w:style>
  <w:style w:type="paragraph" w:customStyle="1" w:styleId="CharCharCarCarCharCharCarCarCharCharCarCarCharChar">
    <w:name w:val="Char Char Car Car Char Char Car Car Char Char Car Car Char Char"/>
    <w:basedOn w:val="a"/>
    <w:rsid w:val="00003B40"/>
    <w:pPr>
      <w:spacing w:after="160" w:line="240" w:lineRule="exact"/>
      <w:ind w:firstLine="0"/>
      <w:jc w:val="left"/>
    </w:pPr>
    <w:rPr>
      <w:rFonts w:ascii="Times New Roman" w:hAnsi="Times New Roman"/>
      <w:sz w:val="20"/>
    </w:rPr>
  </w:style>
  <w:style w:type="paragraph" w:customStyle="1" w:styleId="afa">
    <w:name w:val="Знак"/>
    <w:basedOn w:val="a"/>
    <w:uiPriority w:val="99"/>
    <w:rsid w:val="00003B40"/>
    <w:pPr>
      <w:spacing w:after="160" w:line="240" w:lineRule="exact"/>
      <w:ind w:firstLine="0"/>
      <w:jc w:val="left"/>
    </w:pPr>
    <w:rPr>
      <w:rFonts w:ascii="Verdana" w:hAnsi="Verdana"/>
      <w:szCs w:val="24"/>
      <w:lang w:val="en-US" w:eastAsia="en-US"/>
    </w:rPr>
  </w:style>
  <w:style w:type="character" w:styleId="afb">
    <w:name w:val="Strong"/>
    <w:qFormat/>
    <w:rsid w:val="00003B40"/>
    <w:rPr>
      <w:b/>
      <w:bCs/>
    </w:rPr>
  </w:style>
  <w:style w:type="paragraph" w:customStyle="1" w:styleId="17">
    <w:name w:val="Знак Знак Знак Знак Знак Знак Знак1"/>
    <w:basedOn w:val="a"/>
    <w:rsid w:val="00003B40"/>
    <w:pPr>
      <w:spacing w:after="160" w:line="240" w:lineRule="exact"/>
      <w:ind w:firstLine="0"/>
      <w:jc w:val="left"/>
    </w:pPr>
    <w:rPr>
      <w:rFonts w:ascii="Verdana" w:hAnsi="Verdana"/>
      <w:szCs w:val="24"/>
      <w:lang w:val="en-US" w:eastAsia="en-US"/>
    </w:rPr>
  </w:style>
  <w:style w:type="paragraph" w:customStyle="1" w:styleId="00">
    <w:name w:val="Знак_0"/>
    <w:basedOn w:val="a"/>
    <w:rsid w:val="00003B40"/>
    <w:pPr>
      <w:spacing w:after="160" w:line="240" w:lineRule="exact"/>
      <w:ind w:firstLine="0"/>
      <w:jc w:val="left"/>
    </w:pPr>
    <w:rPr>
      <w:rFonts w:ascii="Verdana" w:hAnsi="Verdana"/>
      <w:szCs w:val="24"/>
      <w:lang w:val="en-US" w:eastAsia="en-US"/>
    </w:rPr>
  </w:style>
  <w:style w:type="paragraph" w:customStyle="1" w:styleId="36">
    <w:name w:val="заголовок 3"/>
    <w:basedOn w:val="a"/>
    <w:next w:val="a"/>
    <w:rsid w:val="00003B40"/>
    <w:pPr>
      <w:keepNext/>
      <w:widowControl w:val="0"/>
      <w:overflowPunct w:val="0"/>
      <w:autoSpaceDE w:val="0"/>
      <w:autoSpaceDN w:val="0"/>
      <w:adjustRightInd w:val="0"/>
      <w:ind w:firstLine="0"/>
      <w:jc w:val="center"/>
      <w:textAlignment w:val="baseline"/>
    </w:pPr>
    <w:rPr>
      <w:rFonts w:ascii="Times New Roman" w:hAnsi="Times New Roman"/>
      <w:sz w:val="20"/>
    </w:rPr>
  </w:style>
  <w:style w:type="paragraph" w:customStyle="1" w:styleId="xl26">
    <w:name w:val="xl26"/>
    <w:basedOn w:val="a"/>
    <w:rsid w:val="00003B40"/>
    <w:pPr>
      <w:spacing w:before="100" w:beforeAutospacing="1" w:after="100" w:afterAutospacing="1"/>
      <w:ind w:firstLine="0"/>
      <w:jc w:val="right"/>
      <w:textAlignment w:val="top"/>
    </w:pPr>
    <w:rPr>
      <w:rFonts w:ascii="Times New Roman CYR" w:hAnsi="Times New Roman CYR" w:cs="Times New Roman CYR"/>
      <w:szCs w:val="24"/>
    </w:rPr>
  </w:style>
  <w:style w:type="paragraph" w:customStyle="1" w:styleId="NoSpacing1">
    <w:name w:val="No Spacing1"/>
    <w:rsid w:val="00003B40"/>
    <w:rPr>
      <w:rFonts w:ascii="Calibri" w:eastAsia="Calibri" w:hAnsi="Calibri"/>
      <w:sz w:val="22"/>
      <w:szCs w:val="22"/>
      <w:lang w:eastAsia="en-US"/>
    </w:rPr>
  </w:style>
  <w:style w:type="paragraph" w:customStyle="1" w:styleId="18">
    <w:name w:val="1"/>
    <w:basedOn w:val="a"/>
    <w:rsid w:val="00003B40"/>
    <w:pPr>
      <w:spacing w:after="160" w:line="240" w:lineRule="exact"/>
      <w:ind w:firstLine="0"/>
      <w:jc w:val="left"/>
    </w:pPr>
    <w:rPr>
      <w:rFonts w:ascii="Times New Roman" w:hAnsi="Times New Roman"/>
      <w:sz w:val="20"/>
      <w:lang w:eastAsia="zh-CN"/>
    </w:rPr>
  </w:style>
  <w:style w:type="character" w:customStyle="1" w:styleId="BodyTextIndentChar">
    <w:name w:val="Body Text Indent Char"/>
    <w:locked/>
    <w:rsid w:val="00003B40"/>
    <w:rPr>
      <w:sz w:val="24"/>
      <w:lang w:val="ru-RU" w:eastAsia="ru-RU" w:bidi="ar-SA"/>
    </w:rPr>
  </w:style>
  <w:style w:type="paragraph" w:styleId="27">
    <w:name w:val="List Bullet 2"/>
    <w:basedOn w:val="a"/>
    <w:autoRedefine/>
    <w:rsid w:val="00003B40"/>
    <w:pPr>
      <w:tabs>
        <w:tab w:val="num" w:pos="643"/>
      </w:tabs>
      <w:spacing w:after="60"/>
      <w:ind w:left="643" w:hanging="360"/>
    </w:pPr>
    <w:rPr>
      <w:rFonts w:ascii="Times New Roman" w:hAnsi="Times New Roman"/>
    </w:rPr>
  </w:style>
  <w:style w:type="paragraph" w:styleId="37">
    <w:name w:val="List Bullet 3"/>
    <w:basedOn w:val="a"/>
    <w:autoRedefine/>
    <w:rsid w:val="00003B40"/>
    <w:pPr>
      <w:tabs>
        <w:tab w:val="num" w:pos="926"/>
      </w:tabs>
      <w:spacing w:after="60"/>
      <w:ind w:left="926" w:hanging="360"/>
    </w:pPr>
    <w:rPr>
      <w:rFonts w:ascii="Times New Roman" w:hAnsi="Times New Roman"/>
    </w:rPr>
  </w:style>
  <w:style w:type="paragraph" w:styleId="41">
    <w:name w:val="List Bullet 4"/>
    <w:basedOn w:val="a"/>
    <w:autoRedefine/>
    <w:rsid w:val="00003B40"/>
    <w:pPr>
      <w:tabs>
        <w:tab w:val="num" w:pos="1209"/>
      </w:tabs>
      <w:spacing w:after="60"/>
      <w:ind w:left="1209" w:hanging="360"/>
    </w:pPr>
    <w:rPr>
      <w:rFonts w:ascii="Times New Roman" w:hAnsi="Times New Roman"/>
    </w:rPr>
  </w:style>
  <w:style w:type="paragraph" w:styleId="51">
    <w:name w:val="List Bullet 5"/>
    <w:basedOn w:val="a"/>
    <w:autoRedefine/>
    <w:rsid w:val="00003B40"/>
    <w:pPr>
      <w:tabs>
        <w:tab w:val="num" w:pos="1492"/>
      </w:tabs>
      <w:spacing w:after="60"/>
      <w:ind w:left="1492" w:hanging="360"/>
    </w:pPr>
    <w:rPr>
      <w:rFonts w:ascii="Times New Roman" w:hAnsi="Times New Roman"/>
    </w:rPr>
  </w:style>
  <w:style w:type="paragraph" w:styleId="afc">
    <w:name w:val="List Number"/>
    <w:basedOn w:val="a"/>
    <w:rsid w:val="00003B40"/>
    <w:pPr>
      <w:tabs>
        <w:tab w:val="num" w:pos="360"/>
      </w:tabs>
      <w:spacing w:after="60"/>
      <w:ind w:left="360" w:hanging="360"/>
    </w:pPr>
    <w:rPr>
      <w:rFonts w:ascii="Times New Roman" w:hAnsi="Times New Roman"/>
    </w:rPr>
  </w:style>
  <w:style w:type="paragraph" w:styleId="28">
    <w:name w:val="List Number 2"/>
    <w:basedOn w:val="a"/>
    <w:rsid w:val="00003B40"/>
    <w:pPr>
      <w:tabs>
        <w:tab w:val="num" w:pos="643"/>
      </w:tabs>
      <w:spacing w:after="60"/>
      <w:ind w:left="643" w:hanging="360"/>
    </w:pPr>
    <w:rPr>
      <w:rFonts w:ascii="Times New Roman" w:hAnsi="Times New Roman"/>
    </w:rPr>
  </w:style>
  <w:style w:type="paragraph" w:styleId="38">
    <w:name w:val="List Number 3"/>
    <w:basedOn w:val="a"/>
    <w:rsid w:val="00003B40"/>
    <w:pPr>
      <w:tabs>
        <w:tab w:val="num" w:pos="926"/>
      </w:tabs>
      <w:spacing w:after="60"/>
      <w:ind w:left="926" w:hanging="360"/>
    </w:pPr>
    <w:rPr>
      <w:rFonts w:ascii="Times New Roman" w:hAnsi="Times New Roman"/>
    </w:rPr>
  </w:style>
  <w:style w:type="paragraph" w:styleId="42">
    <w:name w:val="List Number 4"/>
    <w:basedOn w:val="a"/>
    <w:rsid w:val="00003B40"/>
    <w:pPr>
      <w:tabs>
        <w:tab w:val="num" w:pos="1209"/>
      </w:tabs>
      <w:spacing w:after="60"/>
      <w:ind w:left="1209" w:hanging="360"/>
    </w:pPr>
    <w:rPr>
      <w:rFonts w:ascii="Times New Roman" w:hAnsi="Times New Roman"/>
    </w:rPr>
  </w:style>
  <w:style w:type="paragraph" w:styleId="afd">
    <w:name w:val="Subtitle"/>
    <w:basedOn w:val="a"/>
    <w:link w:val="afe"/>
    <w:uiPriority w:val="99"/>
    <w:qFormat/>
    <w:rsid w:val="00003B40"/>
    <w:pPr>
      <w:spacing w:after="60"/>
      <w:ind w:firstLine="0"/>
      <w:jc w:val="center"/>
      <w:outlineLvl w:val="1"/>
    </w:pPr>
    <w:rPr>
      <w:rFonts w:ascii="Arial" w:hAnsi="Arial"/>
    </w:rPr>
  </w:style>
  <w:style w:type="character" w:customStyle="1" w:styleId="afe">
    <w:name w:val="Подзаголовок Знак"/>
    <w:link w:val="afd"/>
    <w:uiPriority w:val="99"/>
    <w:rsid w:val="00003B40"/>
    <w:rPr>
      <w:rFonts w:ascii="Arial" w:hAnsi="Arial"/>
      <w:sz w:val="24"/>
    </w:rPr>
  </w:style>
  <w:style w:type="paragraph" w:styleId="19">
    <w:name w:val="toc 1"/>
    <w:basedOn w:val="a"/>
    <w:next w:val="a"/>
    <w:autoRedefine/>
    <w:rsid w:val="00003B40"/>
    <w:pPr>
      <w:tabs>
        <w:tab w:val="left" w:pos="720"/>
        <w:tab w:val="right" w:leader="dot" w:pos="10260"/>
      </w:tabs>
      <w:ind w:right="634" w:firstLine="0"/>
      <w:jc w:val="left"/>
    </w:pPr>
    <w:rPr>
      <w:rFonts w:ascii="Times New Roman" w:hAnsi="Times New Roman"/>
      <w:b/>
      <w:bCs/>
      <w:caps/>
      <w:noProof/>
      <w:sz w:val="20"/>
    </w:rPr>
  </w:style>
  <w:style w:type="paragraph" w:styleId="29">
    <w:name w:val="toc 2"/>
    <w:basedOn w:val="a"/>
    <w:next w:val="a"/>
    <w:autoRedefine/>
    <w:rsid w:val="00003B40"/>
    <w:pPr>
      <w:tabs>
        <w:tab w:val="left" w:pos="900"/>
        <w:tab w:val="right" w:leader="dot" w:pos="10260"/>
      </w:tabs>
      <w:ind w:left="900" w:right="360" w:hanging="540"/>
      <w:jc w:val="left"/>
    </w:pPr>
    <w:rPr>
      <w:rFonts w:ascii="Times New Roman" w:hAnsi="Times New Roman"/>
      <w:b/>
      <w:smallCaps/>
      <w:noProof/>
      <w:kern w:val="28"/>
      <w:sz w:val="20"/>
      <w:szCs w:val="28"/>
    </w:rPr>
  </w:style>
  <w:style w:type="paragraph" w:styleId="aff">
    <w:name w:val="Block Text"/>
    <w:basedOn w:val="a"/>
    <w:rsid w:val="00003B40"/>
    <w:pPr>
      <w:spacing w:after="120"/>
      <w:ind w:left="1440" w:right="1440" w:firstLine="0"/>
    </w:pPr>
    <w:rPr>
      <w:rFonts w:ascii="Times New Roman" w:hAnsi="Times New Roman"/>
    </w:rPr>
  </w:style>
  <w:style w:type="paragraph" w:customStyle="1" w:styleId="1a">
    <w:name w:val="Заголовок записки1"/>
    <w:basedOn w:val="a"/>
    <w:next w:val="a"/>
    <w:link w:val="aff0"/>
    <w:rsid w:val="00003B40"/>
    <w:pPr>
      <w:spacing w:after="60"/>
      <w:ind w:firstLine="0"/>
    </w:pPr>
    <w:rPr>
      <w:rFonts w:ascii="Times New Roman" w:hAnsi="Times New Roman"/>
      <w:szCs w:val="24"/>
    </w:rPr>
  </w:style>
  <w:style w:type="character" w:customStyle="1" w:styleId="aff0">
    <w:name w:val="Заголовок записки Знак"/>
    <w:link w:val="1a"/>
    <w:rsid w:val="00003B40"/>
    <w:rPr>
      <w:sz w:val="24"/>
      <w:szCs w:val="24"/>
    </w:rPr>
  </w:style>
  <w:style w:type="paragraph" w:customStyle="1" w:styleId="2a">
    <w:name w:val="Стиль2"/>
    <w:basedOn w:val="28"/>
    <w:rsid w:val="00003B40"/>
    <w:pPr>
      <w:keepNext/>
      <w:keepLines/>
      <w:widowControl w:val="0"/>
      <w:suppressLineNumbers/>
      <w:tabs>
        <w:tab w:val="clear" w:pos="643"/>
        <w:tab w:val="num" w:pos="1836"/>
      </w:tabs>
      <w:suppressAutoHyphens/>
      <w:ind w:left="1836" w:hanging="576"/>
    </w:pPr>
    <w:rPr>
      <w:b/>
    </w:rPr>
  </w:style>
  <w:style w:type="paragraph" w:customStyle="1" w:styleId="39">
    <w:name w:val="Стиль3"/>
    <w:basedOn w:val="24"/>
    <w:rsid w:val="00003B40"/>
    <w:pPr>
      <w:widowControl w:val="0"/>
      <w:tabs>
        <w:tab w:val="num" w:pos="1307"/>
      </w:tabs>
      <w:adjustRightInd w:val="0"/>
      <w:spacing w:after="0" w:line="240" w:lineRule="auto"/>
      <w:ind w:left="1080" w:firstLine="0"/>
      <w:textAlignment w:val="baseline"/>
    </w:pPr>
    <w:rPr>
      <w:rFonts w:ascii="Times New Roman" w:hAnsi="Times New Roman"/>
    </w:rPr>
  </w:style>
  <w:style w:type="paragraph" w:customStyle="1" w:styleId="aff1">
    <w:name w:val="Пункт"/>
    <w:basedOn w:val="a"/>
    <w:rsid w:val="00003B40"/>
    <w:pPr>
      <w:tabs>
        <w:tab w:val="num" w:pos="1980"/>
      </w:tabs>
      <w:ind w:left="1404" w:hanging="504"/>
    </w:pPr>
    <w:rPr>
      <w:rFonts w:ascii="Times New Roman" w:hAnsi="Times New Roman"/>
      <w:szCs w:val="28"/>
    </w:rPr>
  </w:style>
  <w:style w:type="paragraph" w:customStyle="1" w:styleId="aff2">
    <w:name w:val="Таблица шапка"/>
    <w:basedOn w:val="a"/>
    <w:rsid w:val="00003B40"/>
    <w:pPr>
      <w:keepNext/>
      <w:spacing w:before="40" w:after="40"/>
      <w:ind w:left="57" w:right="57" w:firstLine="0"/>
      <w:jc w:val="left"/>
    </w:pPr>
    <w:rPr>
      <w:rFonts w:ascii="Times New Roman" w:hAnsi="Times New Roman"/>
      <w:sz w:val="18"/>
      <w:szCs w:val="18"/>
    </w:rPr>
  </w:style>
  <w:style w:type="paragraph" w:customStyle="1" w:styleId="aff3">
    <w:name w:val="Таблица текст"/>
    <w:basedOn w:val="a"/>
    <w:rsid w:val="00003B40"/>
    <w:pPr>
      <w:spacing w:before="40" w:after="40"/>
      <w:ind w:left="57" w:right="57" w:firstLine="0"/>
      <w:jc w:val="left"/>
    </w:pPr>
    <w:rPr>
      <w:rFonts w:ascii="Times New Roman" w:hAnsi="Times New Roman"/>
      <w:sz w:val="22"/>
      <w:szCs w:val="22"/>
    </w:rPr>
  </w:style>
  <w:style w:type="paragraph" w:customStyle="1" w:styleId="aff4">
    <w:name w:val="пункт"/>
    <w:basedOn w:val="a"/>
    <w:rsid w:val="00003B40"/>
    <w:pPr>
      <w:tabs>
        <w:tab w:val="num" w:pos="1135"/>
      </w:tabs>
      <w:spacing w:before="60" w:after="60"/>
      <w:ind w:left="-283" w:firstLine="567"/>
      <w:jc w:val="left"/>
    </w:pPr>
    <w:rPr>
      <w:rFonts w:ascii="Times New Roman" w:hAnsi="Times New Roman"/>
      <w:szCs w:val="24"/>
    </w:rPr>
  </w:style>
  <w:style w:type="paragraph" w:styleId="aff5">
    <w:name w:val="footnote text"/>
    <w:aliases w:val="Знак2,Знак21"/>
    <w:basedOn w:val="a"/>
    <w:link w:val="aff6"/>
    <w:rsid w:val="00003B40"/>
    <w:pPr>
      <w:spacing w:after="60"/>
      <w:ind w:firstLine="0"/>
    </w:pPr>
    <w:rPr>
      <w:rFonts w:ascii="Times New Roman" w:hAnsi="Times New Roman"/>
      <w:szCs w:val="24"/>
    </w:rPr>
  </w:style>
  <w:style w:type="character" w:customStyle="1" w:styleId="aff6">
    <w:name w:val="Текст сноски Знак"/>
    <w:aliases w:val="Знак2 Знак,Знак21 Знак"/>
    <w:link w:val="aff5"/>
    <w:rsid w:val="00003B40"/>
    <w:rPr>
      <w:sz w:val="24"/>
      <w:szCs w:val="24"/>
    </w:rPr>
  </w:style>
  <w:style w:type="paragraph" w:customStyle="1" w:styleId="ConsPlusNonformat">
    <w:name w:val="ConsPlusNonformat"/>
    <w:uiPriority w:val="99"/>
    <w:rsid w:val="00003B40"/>
    <w:pPr>
      <w:autoSpaceDE w:val="0"/>
      <w:autoSpaceDN w:val="0"/>
      <w:adjustRightInd w:val="0"/>
    </w:pPr>
    <w:rPr>
      <w:rFonts w:ascii="Courier New" w:hAnsi="Courier New" w:cs="Courier New"/>
    </w:rPr>
  </w:style>
  <w:style w:type="paragraph" w:customStyle="1" w:styleId="230">
    <w:name w:val="Знак Знак23 Знак Знак Знак"/>
    <w:basedOn w:val="a"/>
    <w:rsid w:val="00003B40"/>
    <w:pPr>
      <w:spacing w:after="160" w:line="240" w:lineRule="exact"/>
      <w:ind w:firstLine="0"/>
      <w:jc w:val="left"/>
    </w:pPr>
    <w:rPr>
      <w:rFonts w:ascii="Times New Roman" w:hAnsi="Times New Roman"/>
      <w:sz w:val="20"/>
      <w:lang w:eastAsia="zh-CN"/>
    </w:rPr>
  </w:style>
  <w:style w:type="paragraph" w:customStyle="1" w:styleId="231">
    <w:name w:val="Знак Знак23 Знак Знак Знак Знак"/>
    <w:basedOn w:val="a"/>
    <w:rsid w:val="00003B40"/>
    <w:pPr>
      <w:spacing w:after="160" w:line="240" w:lineRule="exact"/>
      <w:ind w:firstLine="0"/>
      <w:jc w:val="left"/>
    </w:pPr>
    <w:rPr>
      <w:rFonts w:ascii="Times New Roman" w:hAnsi="Times New Roman"/>
      <w:sz w:val="20"/>
      <w:lang w:eastAsia="zh-CN"/>
    </w:rPr>
  </w:style>
  <w:style w:type="paragraph" w:customStyle="1" w:styleId="aff7">
    <w:name w:val="Знак Знак Знак Знак Знак Знак Знак"/>
    <w:basedOn w:val="a"/>
    <w:rsid w:val="00003B40"/>
    <w:pPr>
      <w:spacing w:after="160" w:line="240" w:lineRule="exact"/>
      <w:ind w:firstLine="0"/>
      <w:jc w:val="left"/>
    </w:pPr>
    <w:rPr>
      <w:rFonts w:ascii="Times New Roman" w:hAnsi="Times New Roman"/>
      <w:sz w:val="20"/>
      <w:lang w:eastAsia="zh-CN"/>
    </w:rPr>
  </w:style>
  <w:style w:type="paragraph" w:customStyle="1" w:styleId="1b">
    <w:name w:val="Список многоуровневый 1"/>
    <w:basedOn w:val="a"/>
    <w:rsid w:val="00003B40"/>
    <w:pPr>
      <w:tabs>
        <w:tab w:val="num" w:pos="432"/>
      </w:tabs>
      <w:spacing w:after="60"/>
      <w:ind w:left="431" w:hanging="431"/>
    </w:pPr>
    <w:rPr>
      <w:rFonts w:ascii="Times New Roman" w:hAnsi="Times New Roman"/>
      <w:szCs w:val="24"/>
    </w:rPr>
  </w:style>
  <w:style w:type="paragraph" w:customStyle="1" w:styleId="2310">
    <w:name w:val="Знак Знак23 Знак Знак Знак Знак1"/>
    <w:basedOn w:val="a"/>
    <w:autoRedefine/>
    <w:rsid w:val="00003B40"/>
    <w:pPr>
      <w:spacing w:before="60" w:after="60"/>
      <w:ind w:firstLine="0"/>
      <w:jc w:val="left"/>
    </w:pPr>
    <w:rPr>
      <w:rFonts w:ascii="Times New Roman" w:hAnsi="Times New Roman"/>
      <w:sz w:val="20"/>
      <w:lang w:eastAsia="zh-CN"/>
    </w:rPr>
  </w:style>
  <w:style w:type="paragraph" w:styleId="HTML">
    <w:name w:val="HTML Address"/>
    <w:basedOn w:val="a"/>
    <w:link w:val="HTML0"/>
    <w:rsid w:val="00003B40"/>
    <w:pPr>
      <w:spacing w:after="60"/>
      <w:ind w:firstLine="0"/>
    </w:pPr>
    <w:rPr>
      <w:rFonts w:ascii="Times New Roman" w:hAnsi="Times New Roman"/>
      <w:i/>
      <w:iCs/>
      <w:szCs w:val="24"/>
    </w:rPr>
  </w:style>
  <w:style w:type="character" w:customStyle="1" w:styleId="HTML0">
    <w:name w:val="Адрес HTML Знак"/>
    <w:link w:val="HTML"/>
    <w:rsid w:val="00003B40"/>
    <w:rPr>
      <w:i/>
      <w:iCs/>
      <w:sz w:val="24"/>
      <w:szCs w:val="24"/>
    </w:rPr>
  </w:style>
  <w:style w:type="paragraph" w:styleId="HTML1">
    <w:name w:val="HTML Preformatted"/>
    <w:basedOn w:val="a"/>
    <w:link w:val="HTML2"/>
    <w:rsid w:val="00003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firstLine="0"/>
    </w:pPr>
    <w:rPr>
      <w:rFonts w:ascii="Courier New" w:hAnsi="Courier New"/>
      <w:sz w:val="20"/>
    </w:rPr>
  </w:style>
  <w:style w:type="character" w:customStyle="1" w:styleId="HTML2">
    <w:name w:val="Стандартный HTML Знак"/>
    <w:link w:val="HTML1"/>
    <w:rsid w:val="00003B40"/>
    <w:rPr>
      <w:rFonts w:ascii="Courier New" w:hAnsi="Courier New"/>
    </w:rPr>
  </w:style>
  <w:style w:type="paragraph" w:styleId="aff8">
    <w:name w:val="Normal Indent"/>
    <w:basedOn w:val="a"/>
    <w:rsid w:val="00003B40"/>
    <w:pPr>
      <w:spacing w:after="60"/>
      <w:ind w:left="708" w:firstLine="0"/>
    </w:pPr>
    <w:rPr>
      <w:rFonts w:ascii="Times New Roman" w:hAnsi="Times New Roman"/>
      <w:szCs w:val="24"/>
    </w:rPr>
  </w:style>
  <w:style w:type="paragraph" w:styleId="aff9">
    <w:name w:val="envelope address"/>
    <w:basedOn w:val="a"/>
    <w:rsid w:val="00003B40"/>
    <w:pPr>
      <w:framePr w:w="7920" w:h="1980" w:hSpace="180" w:wrap="auto" w:hAnchor="page" w:xAlign="center" w:yAlign="bottom"/>
      <w:spacing w:after="60"/>
      <w:ind w:left="2880" w:firstLine="0"/>
    </w:pPr>
    <w:rPr>
      <w:rFonts w:ascii="Arial" w:hAnsi="Arial" w:cs="Arial"/>
      <w:szCs w:val="24"/>
    </w:rPr>
  </w:style>
  <w:style w:type="paragraph" w:styleId="2b">
    <w:name w:val="envelope return"/>
    <w:basedOn w:val="a"/>
    <w:rsid w:val="00003B40"/>
    <w:pPr>
      <w:spacing w:after="60"/>
      <w:ind w:firstLine="0"/>
    </w:pPr>
    <w:rPr>
      <w:rFonts w:ascii="Arial" w:hAnsi="Arial" w:cs="Arial"/>
      <w:sz w:val="20"/>
    </w:rPr>
  </w:style>
  <w:style w:type="paragraph" w:styleId="affa">
    <w:name w:val="List"/>
    <w:basedOn w:val="a"/>
    <w:rsid w:val="00003B40"/>
    <w:pPr>
      <w:spacing w:after="60"/>
      <w:ind w:left="283" w:hanging="283"/>
    </w:pPr>
    <w:rPr>
      <w:rFonts w:ascii="Times New Roman" w:hAnsi="Times New Roman"/>
      <w:szCs w:val="24"/>
    </w:rPr>
  </w:style>
  <w:style w:type="paragraph" w:styleId="3a">
    <w:name w:val="List 3"/>
    <w:basedOn w:val="a"/>
    <w:rsid w:val="00003B40"/>
    <w:pPr>
      <w:spacing w:after="60"/>
      <w:ind w:left="849" w:hanging="283"/>
    </w:pPr>
    <w:rPr>
      <w:rFonts w:ascii="Times New Roman" w:hAnsi="Times New Roman"/>
      <w:szCs w:val="24"/>
    </w:rPr>
  </w:style>
  <w:style w:type="paragraph" w:styleId="43">
    <w:name w:val="List 4"/>
    <w:basedOn w:val="a"/>
    <w:rsid w:val="00003B40"/>
    <w:pPr>
      <w:spacing w:after="60"/>
      <w:ind w:left="1132" w:hanging="283"/>
    </w:pPr>
    <w:rPr>
      <w:rFonts w:ascii="Times New Roman" w:hAnsi="Times New Roman"/>
      <w:szCs w:val="24"/>
    </w:rPr>
  </w:style>
  <w:style w:type="paragraph" w:styleId="52">
    <w:name w:val="List 5"/>
    <w:basedOn w:val="a"/>
    <w:rsid w:val="00003B40"/>
    <w:pPr>
      <w:spacing w:after="60"/>
      <w:ind w:left="1415" w:hanging="283"/>
    </w:pPr>
    <w:rPr>
      <w:rFonts w:ascii="Times New Roman" w:hAnsi="Times New Roman"/>
      <w:szCs w:val="24"/>
    </w:rPr>
  </w:style>
  <w:style w:type="paragraph" w:styleId="53">
    <w:name w:val="List Number 5"/>
    <w:basedOn w:val="a"/>
    <w:rsid w:val="00003B40"/>
    <w:pPr>
      <w:tabs>
        <w:tab w:val="num" w:pos="1492"/>
      </w:tabs>
      <w:spacing w:after="60"/>
      <w:ind w:left="1492" w:hanging="360"/>
    </w:pPr>
    <w:rPr>
      <w:rFonts w:ascii="Times New Roman" w:hAnsi="Times New Roman"/>
      <w:szCs w:val="24"/>
    </w:rPr>
  </w:style>
  <w:style w:type="paragraph" w:styleId="affb">
    <w:name w:val="Closing"/>
    <w:basedOn w:val="a"/>
    <w:link w:val="affc"/>
    <w:rsid w:val="00003B40"/>
    <w:pPr>
      <w:spacing w:after="60"/>
      <w:ind w:left="4252" w:firstLine="0"/>
    </w:pPr>
    <w:rPr>
      <w:rFonts w:ascii="Times New Roman" w:hAnsi="Times New Roman"/>
      <w:szCs w:val="24"/>
    </w:rPr>
  </w:style>
  <w:style w:type="character" w:customStyle="1" w:styleId="affc">
    <w:name w:val="Прощание Знак"/>
    <w:link w:val="affb"/>
    <w:rsid w:val="00003B40"/>
    <w:rPr>
      <w:sz w:val="24"/>
      <w:szCs w:val="24"/>
    </w:rPr>
  </w:style>
  <w:style w:type="paragraph" w:styleId="affd">
    <w:name w:val="Signature"/>
    <w:basedOn w:val="a"/>
    <w:link w:val="affe"/>
    <w:rsid w:val="00003B40"/>
    <w:pPr>
      <w:spacing w:after="60"/>
      <w:ind w:left="4252" w:firstLine="0"/>
    </w:pPr>
    <w:rPr>
      <w:rFonts w:ascii="Times New Roman" w:hAnsi="Times New Roman"/>
      <w:szCs w:val="24"/>
    </w:rPr>
  </w:style>
  <w:style w:type="character" w:customStyle="1" w:styleId="affe">
    <w:name w:val="Подпись Знак"/>
    <w:link w:val="affd"/>
    <w:rsid w:val="00003B40"/>
    <w:rPr>
      <w:sz w:val="24"/>
      <w:szCs w:val="24"/>
    </w:rPr>
  </w:style>
  <w:style w:type="paragraph" w:styleId="afff">
    <w:name w:val="List Continue"/>
    <w:basedOn w:val="a"/>
    <w:rsid w:val="00003B40"/>
    <w:pPr>
      <w:spacing w:after="120"/>
      <w:ind w:left="283" w:firstLine="0"/>
    </w:pPr>
    <w:rPr>
      <w:rFonts w:ascii="Times New Roman" w:hAnsi="Times New Roman"/>
      <w:szCs w:val="24"/>
    </w:rPr>
  </w:style>
  <w:style w:type="paragraph" w:styleId="2c">
    <w:name w:val="List Continue 2"/>
    <w:basedOn w:val="a"/>
    <w:rsid w:val="00003B40"/>
    <w:pPr>
      <w:spacing w:after="120"/>
      <w:ind w:left="566" w:firstLine="0"/>
    </w:pPr>
    <w:rPr>
      <w:rFonts w:ascii="Times New Roman" w:hAnsi="Times New Roman"/>
      <w:szCs w:val="24"/>
    </w:rPr>
  </w:style>
  <w:style w:type="paragraph" w:styleId="3b">
    <w:name w:val="List Continue 3"/>
    <w:basedOn w:val="a"/>
    <w:rsid w:val="00003B40"/>
    <w:pPr>
      <w:spacing w:after="120"/>
      <w:ind w:left="849" w:firstLine="0"/>
    </w:pPr>
    <w:rPr>
      <w:rFonts w:ascii="Times New Roman" w:hAnsi="Times New Roman"/>
      <w:szCs w:val="24"/>
    </w:rPr>
  </w:style>
  <w:style w:type="paragraph" w:styleId="44">
    <w:name w:val="List Continue 4"/>
    <w:basedOn w:val="a"/>
    <w:rsid w:val="00003B40"/>
    <w:pPr>
      <w:spacing w:after="120"/>
      <w:ind w:left="1132" w:firstLine="0"/>
    </w:pPr>
    <w:rPr>
      <w:rFonts w:ascii="Times New Roman" w:hAnsi="Times New Roman"/>
      <w:szCs w:val="24"/>
    </w:rPr>
  </w:style>
  <w:style w:type="paragraph" w:styleId="54">
    <w:name w:val="List Continue 5"/>
    <w:basedOn w:val="a"/>
    <w:rsid w:val="00003B40"/>
    <w:pPr>
      <w:spacing w:after="120"/>
      <w:ind w:left="1415" w:firstLine="0"/>
    </w:pPr>
    <w:rPr>
      <w:rFonts w:ascii="Times New Roman" w:hAnsi="Times New Roman"/>
      <w:szCs w:val="24"/>
    </w:rPr>
  </w:style>
  <w:style w:type="paragraph" w:styleId="afff0">
    <w:name w:val="Message Header"/>
    <w:basedOn w:val="a"/>
    <w:link w:val="afff1"/>
    <w:rsid w:val="00003B40"/>
    <w:pPr>
      <w:pBdr>
        <w:top w:val="single" w:sz="6" w:space="1" w:color="auto"/>
        <w:left w:val="single" w:sz="6" w:space="1" w:color="auto"/>
        <w:bottom w:val="single" w:sz="6" w:space="1" w:color="auto"/>
        <w:right w:val="single" w:sz="6" w:space="1" w:color="auto"/>
      </w:pBdr>
      <w:shd w:val="pct20" w:color="auto" w:fill="auto"/>
      <w:spacing w:after="60"/>
      <w:ind w:left="1134" w:hanging="1134"/>
    </w:pPr>
    <w:rPr>
      <w:rFonts w:ascii="Arial" w:hAnsi="Arial"/>
      <w:szCs w:val="24"/>
      <w:shd w:val="pct20" w:color="auto" w:fill="auto"/>
    </w:rPr>
  </w:style>
  <w:style w:type="character" w:customStyle="1" w:styleId="afff1">
    <w:name w:val="Шапка Знак"/>
    <w:link w:val="afff0"/>
    <w:rsid w:val="00003B40"/>
    <w:rPr>
      <w:rFonts w:ascii="Arial" w:hAnsi="Arial"/>
      <w:sz w:val="24"/>
      <w:szCs w:val="24"/>
      <w:shd w:val="pct20" w:color="auto" w:fill="auto"/>
    </w:rPr>
  </w:style>
  <w:style w:type="paragraph" w:styleId="afff2">
    <w:name w:val="Salutation"/>
    <w:basedOn w:val="a"/>
    <w:next w:val="a"/>
    <w:link w:val="afff3"/>
    <w:rsid w:val="00003B40"/>
    <w:pPr>
      <w:spacing w:after="60"/>
      <w:ind w:firstLine="0"/>
    </w:pPr>
    <w:rPr>
      <w:rFonts w:ascii="Times New Roman" w:hAnsi="Times New Roman"/>
      <w:szCs w:val="24"/>
    </w:rPr>
  </w:style>
  <w:style w:type="character" w:customStyle="1" w:styleId="afff3">
    <w:name w:val="Приветствие Знак"/>
    <w:link w:val="afff2"/>
    <w:rsid w:val="00003B40"/>
    <w:rPr>
      <w:sz w:val="24"/>
      <w:szCs w:val="24"/>
    </w:rPr>
  </w:style>
  <w:style w:type="paragraph" w:styleId="afff4">
    <w:name w:val="Date"/>
    <w:basedOn w:val="a"/>
    <w:next w:val="a"/>
    <w:link w:val="afff5"/>
    <w:rsid w:val="00003B40"/>
    <w:pPr>
      <w:spacing w:after="60"/>
      <w:ind w:firstLine="0"/>
    </w:pPr>
    <w:rPr>
      <w:rFonts w:ascii="Times New Roman" w:hAnsi="Times New Roman"/>
      <w:szCs w:val="24"/>
    </w:rPr>
  </w:style>
  <w:style w:type="character" w:customStyle="1" w:styleId="afff5">
    <w:name w:val="Дата Знак"/>
    <w:link w:val="afff4"/>
    <w:rsid w:val="00003B40"/>
    <w:rPr>
      <w:sz w:val="24"/>
      <w:szCs w:val="24"/>
    </w:rPr>
  </w:style>
  <w:style w:type="paragraph" w:styleId="afff6">
    <w:name w:val="Body Text First Indent"/>
    <w:basedOn w:val="ae"/>
    <w:link w:val="afff7"/>
    <w:rsid w:val="00003B40"/>
    <w:pPr>
      <w:ind w:firstLine="210"/>
    </w:pPr>
    <w:rPr>
      <w:szCs w:val="24"/>
    </w:rPr>
  </w:style>
  <w:style w:type="character" w:customStyle="1" w:styleId="afff7">
    <w:name w:val="Красная строка Знак"/>
    <w:link w:val="afff6"/>
    <w:rsid w:val="00003B40"/>
    <w:rPr>
      <w:rFonts w:ascii="Baltica" w:hAnsi="Baltica"/>
      <w:sz w:val="24"/>
      <w:szCs w:val="24"/>
    </w:rPr>
  </w:style>
  <w:style w:type="paragraph" w:styleId="2d">
    <w:name w:val="Body Text First Indent 2"/>
    <w:basedOn w:val="21"/>
    <w:link w:val="2e"/>
    <w:rsid w:val="00003B40"/>
    <w:pPr>
      <w:spacing w:line="240" w:lineRule="auto"/>
      <w:ind w:left="283" w:firstLine="210"/>
    </w:pPr>
    <w:rPr>
      <w:rFonts w:ascii="Times New Roman" w:hAnsi="Times New Roman"/>
      <w:szCs w:val="24"/>
    </w:rPr>
  </w:style>
  <w:style w:type="character" w:customStyle="1" w:styleId="2e">
    <w:name w:val="Красная строка 2 Знак"/>
    <w:link w:val="2d"/>
    <w:rsid w:val="00003B40"/>
    <w:rPr>
      <w:sz w:val="24"/>
      <w:szCs w:val="24"/>
    </w:rPr>
  </w:style>
  <w:style w:type="paragraph" w:styleId="afff8">
    <w:name w:val="E-mail Signature"/>
    <w:basedOn w:val="a"/>
    <w:link w:val="afff9"/>
    <w:rsid w:val="00003B40"/>
    <w:pPr>
      <w:spacing w:after="60"/>
      <w:ind w:firstLine="0"/>
    </w:pPr>
    <w:rPr>
      <w:rFonts w:ascii="Times New Roman" w:hAnsi="Times New Roman"/>
      <w:szCs w:val="24"/>
    </w:rPr>
  </w:style>
  <w:style w:type="character" w:customStyle="1" w:styleId="afff9">
    <w:name w:val="Электронная подпись Знак"/>
    <w:link w:val="afff8"/>
    <w:rsid w:val="00003B40"/>
    <w:rPr>
      <w:sz w:val="24"/>
      <w:szCs w:val="24"/>
    </w:rPr>
  </w:style>
  <w:style w:type="paragraph" w:customStyle="1" w:styleId="ConsPlusCell">
    <w:name w:val="ConsPlusCell"/>
    <w:rsid w:val="00003B40"/>
    <w:pPr>
      <w:autoSpaceDE w:val="0"/>
      <w:autoSpaceDN w:val="0"/>
      <w:adjustRightInd w:val="0"/>
    </w:pPr>
    <w:rPr>
      <w:rFonts w:ascii="Arial" w:hAnsi="Arial" w:cs="Arial"/>
    </w:rPr>
  </w:style>
  <w:style w:type="paragraph" w:customStyle="1" w:styleId="1CharChar">
    <w:name w:val="1 Знак Char Знак Char Знак"/>
    <w:basedOn w:val="a"/>
    <w:rsid w:val="00003B40"/>
    <w:pPr>
      <w:spacing w:after="160" w:line="240" w:lineRule="exact"/>
      <w:ind w:firstLine="0"/>
      <w:jc w:val="left"/>
    </w:pPr>
    <w:rPr>
      <w:rFonts w:ascii="Times New Roman" w:hAnsi="Times New Roman"/>
      <w:sz w:val="20"/>
      <w:lang w:eastAsia="zh-CN"/>
    </w:rPr>
  </w:style>
  <w:style w:type="paragraph" w:styleId="afffa">
    <w:name w:val="annotation text"/>
    <w:basedOn w:val="a"/>
    <w:link w:val="afffb"/>
    <w:rsid w:val="00003B40"/>
    <w:pPr>
      <w:ind w:firstLine="0"/>
      <w:jc w:val="left"/>
    </w:pPr>
    <w:rPr>
      <w:rFonts w:ascii="Times New Roman" w:hAnsi="Times New Roman"/>
      <w:sz w:val="20"/>
    </w:rPr>
  </w:style>
  <w:style w:type="character" w:customStyle="1" w:styleId="afffb">
    <w:name w:val="Текст примечания Знак"/>
    <w:basedOn w:val="a0"/>
    <w:link w:val="afffa"/>
    <w:rsid w:val="00003B40"/>
  </w:style>
  <w:style w:type="paragraph" w:styleId="afffc">
    <w:name w:val="annotation subject"/>
    <w:basedOn w:val="afffa"/>
    <w:next w:val="afffa"/>
    <w:link w:val="afffd"/>
    <w:rsid w:val="00003B40"/>
    <w:rPr>
      <w:b/>
      <w:bCs/>
    </w:rPr>
  </w:style>
  <w:style w:type="character" w:customStyle="1" w:styleId="afffd">
    <w:name w:val="Тема примечания Знак"/>
    <w:link w:val="afffc"/>
    <w:rsid w:val="00003B40"/>
    <w:rPr>
      <w:b/>
      <w:bCs/>
    </w:rPr>
  </w:style>
  <w:style w:type="paragraph" w:customStyle="1" w:styleId="1c">
    <w:name w:val="Абзац списка1"/>
    <w:basedOn w:val="a"/>
    <w:rsid w:val="00003B40"/>
    <w:pPr>
      <w:ind w:left="720" w:firstLine="0"/>
      <w:contextualSpacing/>
      <w:jc w:val="left"/>
    </w:pPr>
    <w:rPr>
      <w:rFonts w:ascii="Times New Roman" w:hAnsi="Times New Roman"/>
      <w:szCs w:val="28"/>
    </w:rPr>
  </w:style>
  <w:style w:type="paragraph" w:styleId="afffe">
    <w:name w:val="endnote text"/>
    <w:basedOn w:val="a"/>
    <w:link w:val="affff"/>
    <w:rsid w:val="00003B40"/>
    <w:pPr>
      <w:ind w:firstLine="0"/>
    </w:pPr>
    <w:rPr>
      <w:rFonts w:ascii="Times New Roman" w:hAnsi="Times New Roman"/>
      <w:sz w:val="20"/>
    </w:rPr>
  </w:style>
  <w:style w:type="character" w:customStyle="1" w:styleId="affff">
    <w:name w:val="Текст концевой сноски Знак"/>
    <w:basedOn w:val="a0"/>
    <w:link w:val="afffe"/>
    <w:rsid w:val="00003B40"/>
  </w:style>
  <w:style w:type="paragraph" w:styleId="affff0">
    <w:name w:val="Document Map"/>
    <w:basedOn w:val="a"/>
    <w:link w:val="affff1"/>
    <w:rsid w:val="00003B40"/>
    <w:pPr>
      <w:ind w:firstLine="0"/>
    </w:pPr>
    <w:rPr>
      <w:rFonts w:ascii="Tahoma" w:hAnsi="Tahoma"/>
      <w:sz w:val="16"/>
      <w:szCs w:val="16"/>
    </w:rPr>
  </w:style>
  <w:style w:type="character" w:customStyle="1" w:styleId="affff1">
    <w:name w:val="Схема документа Знак"/>
    <w:link w:val="affff0"/>
    <w:rsid w:val="00003B40"/>
    <w:rPr>
      <w:rFonts w:ascii="Tahoma" w:hAnsi="Tahoma" w:cs="Tahoma"/>
      <w:sz w:val="16"/>
      <w:szCs w:val="16"/>
    </w:rPr>
  </w:style>
  <w:style w:type="paragraph" w:customStyle="1" w:styleId="1d">
    <w:name w:val="Без интервала1"/>
    <w:rsid w:val="00003B40"/>
    <w:rPr>
      <w:sz w:val="24"/>
      <w:szCs w:val="24"/>
    </w:rPr>
  </w:style>
  <w:style w:type="paragraph" w:customStyle="1" w:styleId="ConsNonformat">
    <w:name w:val="ConsNonformat"/>
    <w:rsid w:val="00003B40"/>
    <w:pPr>
      <w:widowControl w:val="0"/>
      <w:autoSpaceDE w:val="0"/>
      <w:autoSpaceDN w:val="0"/>
      <w:adjustRightInd w:val="0"/>
    </w:pPr>
    <w:rPr>
      <w:rFonts w:ascii="Courier New" w:hAnsi="Courier New" w:cs="Courier New"/>
      <w:sz w:val="24"/>
      <w:szCs w:val="24"/>
    </w:rPr>
  </w:style>
  <w:style w:type="paragraph" w:customStyle="1" w:styleId="102">
    <w:name w:val="Знак Знак Знак Знак Знак Знак Знак1_0"/>
    <w:basedOn w:val="a"/>
    <w:rsid w:val="00003B40"/>
    <w:pPr>
      <w:spacing w:after="160" w:line="240" w:lineRule="exact"/>
      <w:ind w:firstLine="0"/>
      <w:jc w:val="left"/>
    </w:pPr>
    <w:rPr>
      <w:rFonts w:ascii="Times New Roman" w:hAnsi="Times New Roman"/>
      <w:sz w:val="20"/>
      <w:lang w:eastAsia="zh-CN"/>
    </w:rPr>
  </w:style>
  <w:style w:type="character" w:customStyle="1" w:styleId="DocumentHeader11">
    <w:name w:val="Document Header1 Знак1"/>
    <w:aliases w:val="H1 Знак,Заголовок 1 Знак Знак Знак Знак Знак,Заголовок 1 Знак Знак1 Знак Знак Знак,Заголовок 1 Знак Знак2 Знак Знак,Заголовок 1 Знак1 Знак Знак Знак,Заголовок 1 Знак1 Знак1 Знак,Заголовок 1 Знак2 Знак Знак"/>
    <w:rsid w:val="00003B40"/>
    <w:rPr>
      <w:rFonts w:cs="Times New Roman"/>
      <w:b/>
      <w:kern w:val="28"/>
      <w:sz w:val="36"/>
      <w:lang w:val="ru-RU" w:eastAsia="ru-RU" w:bidi="ar-SA"/>
    </w:rPr>
  </w:style>
  <w:style w:type="character" w:styleId="affff2">
    <w:name w:val="footnote reference"/>
    <w:uiPriority w:val="99"/>
    <w:rsid w:val="00003B40"/>
    <w:rPr>
      <w:rFonts w:cs="Times New Roman"/>
      <w:vertAlign w:val="superscript"/>
    </w:rPr>
  </w:style>
  <w:style w:type="character" w:customStyle="1" w:styleId="H2">
    <w:name w:val="H2 Знак Знак"/>
    <w:locked/>
    <w:rsid w:val="00003B40"/>
    <w:rPr>
      <w:rFonts w:cs="Times New Roman"/>
      <w:b/>
      <w:bCs/>
      <w:sz w:val="30"/>
      <w:szCs w:val="30"/>
      <w:lang w:val="ru-RU" w:eastAsia="ru-RU" w:bidi="ar-SA"/>
    </w:rPr>
  </w:style>
  <w:style w:type="character" w:customStyle="1" w:styleId="290">
    <w:name w:val="Знак Знак29"/>
    <w:locked/>
    <w:rsid w:val="00003B40"/>
    <w:rPr>
      <w:rFonts w:ascii="Cambria" w:hAnsi="Cambria" w:cs="Times New Roman"/>
      <w:b/>
      <w:bCs/>
      <w:sz w:val="26"/>
      <w:szCs w:val="26"/>
      <w:lang w:val="ru-RU" w:eastAsia="en-US" w:bidi="ar-SA"/>
    </w:rPr>
  </w:style>
  <w:style w:type="character" w:customStyle="1" w:styleId="280">
    <w:name w:val="Знак Знак28"/>
    <w:locked/>
    <w:rsid w:val="00003B40"/>
    <w:rPr>
      <w:rFonts w:ascii="Arial" w:hAnsi="Arial" w:cs="Arial"/>
      <w:sz w:val="24"/>
      <w:szCs w:val="24"/>
      <w:lang w:val="ru-RU" w:eastAsia="ru-RU" w:bidi="ar-SA"/>
    </w:rPr>
  </w:style>
  <w:style w:type="character" w:customStyle="1" w:styleId="270">
    <w:name w:val="Знак Знак27"/>
    <w:locked/>
    <w:rsid w:val="00003B40"/>
    <w:rPr>
      <w:rFonts w:cs="Times New Roman"/>
      <w:sz w:val="22"/>
      <w:szCs w:val="22"/>
      <w:lang w:val="ru-RU" w:eastAsia="ru-RU" w:bidi="ar-SA"/>
    </w:rPr>
  </w:style>
  <w:style w:type="character" w:customStyle="1" w:styleId="260">
    <w:name w:val="Знак Знак26"/>
    <w:locked/>
    <w:rsid w:val="00003B40"/>
    <w:rPr>
      <w:rFonts w:cs="Times New Roman"/>
      <w:i/>
      <w:iCs/>
      <w:sz w:val="22"/>
      <w:szCs w:val="22"/>
      <w:lang w:val="ru-RU" w:eastAsia="ru-RU" w:bidi="ar-SA"/>
    </w:rPr>
  </w:style>
  <w:style w:type="character" w:customStyle="1" w:styleId="250">
    <w:name w:val="Знак Знак25"/>
    <w:locked/>
    <w:rsid w:val="00003B40"/>
    <w:rPr>
      <w:rFonts w:ascii="Arial" w:hAnsi="Arial" w:cs="Arial"/>
      <w:lang w:val="ru-RU" w:eastAsia="ru-RU" w:bidi="ar-SA"/>
    </w:rPr>
  </w:style>
  <w:style w:type="character" w:customStyle="1" w:styleId="240">
    <w:name w:val="Знак Знак24"/>
    <w:locked/>
    <w:rsid w:val="00003B40"/>
    <w:rPr>
      <w:rFonts w:ascii="Arial" w:hAnsi="Arial" w:cs="Arial"/>
      <w:i/>
      <w:iCs/>
      <w:lang w:val="ru-RU" w:eastAsia="ru-RU" w:bidi="ar-SA"/>
    </w:rPr>
  </w:style>
  <w:style w:type="character" w:customStyle="1" w:styleId="232">
    <w:name w:val="Знак Знак23"/>
    <w:locked/>
    <w:rsid w:val="00003B40"/>
    <w:rPr>
      <w:rFonts w:ascii="Arial" w:hAnsi="Arial" w:cs="Arial"/>
      <w:b/>
      <w:bCs/>
      <w:i/>
      <w:iCs/>
      <w:sz w:val="18"/>
      <w:szCs w:val="18"/>
      <w:lang w:val="ru-RU" w:eastAsia="ru-RU" w:bidi="ar-SA"/>
    </w:rPr>
  </w:style>
  <w:style w:type="character" w:customStyle="1" w:styleId="170">
    <w:name w:val="Знак Знак17"/>
    <w:locked/>
    <w:rsid w:val="00003B40"/>
    <w:rPr>
      <w:rFonts w:ascii="Cambria" w:hAnsi="Cambria" w:cs="Times New Roman"/>
      <w:b/>
      <w:bCs/>
      <w:kern w:val="28"/>
      <w:sz w:val="32"/>
      <w:szCs w:val="32"/>
      <w:lang w:bidi="ar-SA"/>
    </w:rPr>
  </w:style>
  <w:style w:type="character" w:customStyle="1" w:styleId="111">
    <w:name w:val="Знак Знак11"/>
    <w:locked/>
    <w:rsid w:val="00003B40"/>
    <w:rPr>
      <w:rFonts w:ascii="Arial" w:hAnsi="Arial" w:cs="Times New Roman"/>
      <w:sz w:val="24"/>
      <w:szCs w:val="24"/>
      <w:lang w:eastAsia="ru-RU" w:bidi="ar-SA"/>
    </w:rPr>
  </w:style>
  <w:style w:type="character" w:customStyle="1" w:styleId="91">
    <w:name w:val="Знак Знак9"/>
    <w:locked/>
    <w:rsid w:val="00003B40"/>
    <w:rPr>
      <w:rFonts w:cs="Times New Roman"/>
      <w:sz w:val="24"/>
      <w:szCs w:val="24"/>
      <w:lang w:eastAsia="ru-RU" w:bidi="ar-SA"/>
    </w:rPr>
  </w:style>
  <w:style w:type="character" w:customStyle="1" w:styleId="55">
    <w:name w:val="Знак Знак5"/>
    <w:locked/>
    <w:rsid w:val="00003B40"/>
    <w:rPr>
      <w:rFonts w:cs="Times New Roman"/>
      <w:sz w:val="24"/>
      <w:szCs w:val="24"/>
      <w:lang w:eastAsia="ru-RU" w:bidi="ar-SA"/>
    </w:rPr>
  </w:style>
  <w:style w:type="character" w:styleId="affff3">
    <w:name w:val="annotation reference"/>
    <w:rsid w:val="00003B40"/>
    <w:rPr>
      <w:rFonts w:cs="Times New Roman"/>
      <w:sz w:val="16"/>
      <w:szCs w:val="16"/>
    </w:rPr>
  </w:style>
  <w:style w:type="character" w:customStyle="1" w:styleId="DeltaViewInsertion">
    <w:name w:val="DeltaView Insertion"/>
    <w:rsid w:val="00003B40"/>
    <w:rPr>
      <w:color w:val="0000FF"/>
      <w:spacing w:val="0"/>
      <w:u w:val="double"/>
    </w:rPr>
  </w:style>
  <w:style w:type="character" w:styleId="affff4">
    <w:name w:val="endnote reference"/>
    <w:rsid w:val="00003B40"/>
    <w:rPr>
      <w:rFonts w:cs="Times New Roman"/>
      <w:vertAlign w:val="superscript"/>
    </w:rPr>
  </w:style>
  <w:style w:type="character" w:styleId="affff5">
    <w:name w:val="Emphasis"/>
    <w:uiPriority w:val="99"/>
    <w:qFormat/>
    <w:rsid w:val="00003B40"/>
    <w:rPr>
      <w:rFonts w:cs="Times New Roman"/>
      <w:i/>
      <w:iCs/>
    </w:rPr>
  </w:style>
  <w:style w:type="paragraph" w:customStyle="1" w:styleId="formattext">
    <w:name w:val="formattext"/>
    <w:qFormat/>
    <w:rsid w:val="00003B40"/>
    <w:pPr>
      <w:widowControl w:val="0"/>
      <w:autoSpaceDE w:val="0"/>
      <w:autoSpaceDN w:val="0"/>
      <w:adjustRightInd w:val="0"/>
    </w:pPr>
    <w:rPr>
      <w:sz w:val="18"/>
      <w:szCs w:val="18"/>
    </w:rPr>
  </w:style>
  <w:style w:type="paragraph" w:customStyle="1" w:styleId="Style1">
    <w:name w:val="Style1"/>
    <w:basedOn w:val="a"/>
    <w:rsid w:val="00003B40"/>
    <w:pPr>
      <w:widowControl w:val="0"/>
      <w:autoSpaceDE w:val="0"/>
      <w:autoSpaceDN w:val="0"/>
      <w:adjustRightInd w:val="0"/>
      <w:ind w:firstLine="0"/>
      <w:jc w:val="left"/>
    </w:pPr>
    <w:rPr>
      <w:rFonts w:ascii="Arial" w:hAnsi="Arial"/>
      <w:szCs w:val="24"/>
    </w:rPr>
  </w:style>
  <w:style w:type="paragraph" w:customStyle="1" w:styleId="Style4">
    <w:name w:val="Style4"/>
    <w:basedOn w:val="a"/>
    <w:rsid w:val="00003B40"/>
    <w:pPr>
      <w:widowControl w:val="0"/>
      <w:autoSpaceDE w:val="0"/>
      <w:autoSpaceDN w:val="0"/>
      <w:adjustRightInd w:val="0"/>
      <w:spacing w:line="245" w:lineRule="exact"/>
      <w:ind w:firstLine="0"/>
      <w:jc w:val="left"/>
    </w:pPr>
    <w:rPr>
      <w:rFonts w:ascii="Arial" w:hAnsi="Arial"/>
      <w:szCs w:val="24"/>
    </w:rPr>
  </w:style>
  <w:style w:type="paragraph" w:customStyle="1" w:styleId="Style5">
    <w:name w:val="Style5"/>
    <w:basedOn w:val="a"/>
    <w:rsid w:val="00003B40"/>
    <w:pPr>
      <w:widowControl w:val="0"/>
      <w:autoSpaceDE w:val="0"/>
      <w:autoSpaceDN w:val="0"/>
      <w:adjustRightInd w:val="0"/>
      <w:ind w:firstLine="0"/>
      <w:jc w:val="left"/>
    </w:pPr>
    <w:rPr>
      <w:rFonts w:ascii="Arial" w:hAnsi="Arial"/>
      <w:szCs w:val="24"/>
    </w:rPr>
  </w:style>
  <w:style w:type="paragraph" w:customStyle="1" w:styleId="Style6">
    <w:name w:val="Style6"/>
    <w:basedOn w:val="a"/>
    <w:rsid w:val="00003B40"/>
    <w:pPr>
      <w:widowControl w:val="0"/>
      <w:autoSpaceDE w:val="0"/>
      <w:autoSpaceDN w:val="0"/>
      <w:adjustRightInd w:val="0"/>
      <w:ind w:firstLine="0"/>
      <w:jc w:val="left"/>
    </w:pPr>
    <w:rPr>
      <w:rFonts w:ascii="Arial" w:hAnsi="Arial"/>
      <w:szCs w:val="24"/>
    </w:rPr>
  </w:style>
  <w:style w:type="character" w:customStyle="1" w:styleId="FontStyle13">
    <w:name w:val="Font Style13"/>
    <w:rsid w:val="00003B40"/>
    <w:rPr>
      <w:rFonts w:ascii="Arial" w:hAnsi="Arial" w:cs="Arial"/>
      <w:b/>
      <w:bCs/>
      <w:sz w:val="26"/>
      <w:szCs w:val="26"/>
    </w:rPr>
  </w:style>
  <w:style w:type="character" w:customStyle="1" w:styleId="FontStyle14">
    <w:name w:val="Font Style14"/>
    <w:rsid w:val="00003B40"/>
    <w:rPr>
      <w:rFonts w:ascii="Arial" w:hAnsi="Arial" w:cs="Arial"/>
      <w:sz w:val="20"/>
      <w:szCs w:val="20"/>
    </w:rPr>
  </w:style>
  <w:style w:type="character" w:customStyle="1" w:styleId="FontStyle15">
    <w:name w:val="Font Style15"/>
    <w:rsid w:val="00003B40"/>
    <w:rPr>
      <w:rFonts w:ascii="Arial" w:hAnsi="Arial" w:cs="Arial"/>
      <w:b/>
      <w:bCs/>
      <w:sz w:val="20"/>
      <w:szCs w:val="20"/>
    </w:rPr>
  </w:style>
  <w:style w:type="paragraph" w:styleId="affff6">
    <w:name w:val="caption"/>
    <w:basedOn w:val="a"/>
    <w:qFormat/>
    <w:rsid w:val="00003B40"/>
    <w:pPr>
      <w:ind w:firstLine="0"/>
      <w:jc w:val="center"/>
    </w:pPr>
    <w:rPr>
      <w:rFonts w:ascii="Times New Roman" w:hAnsi="Times New Roman"/>
      <w:b/>
      <w:sz w:val="28"/>
    </w:rPr>
  </w:style>
  <w:style w:type="paragraph" w:customStyle="1" w:styleId="FR1">
    <w:name w:val="FR1"/>
    <w:rsid w:val="00003B40"/>
    <w:pPr>
      <w:widowControl w:val="0"/>
      <w:spacing w:line="260" w:lineRule="auto"/>
      <w:ind w:firstLine="720"/>
      <w:jc w:val="both"/>
    </w:pPr>
    <w:rPr>
      <w:snapToGrid w:val="0"/>
      <w:sz w:val="28"/>
    </w:rPr>
  </w:style>
  <w:style w:type="paragraph" w:customStyle="1" w:styleId="Normal1">
    <w:name w:val="Normal1"/>
    <w:rsid w:val="00003B40"/>
  </w:style>
  <w:style w:type="character" w:customStyle="1" w:styleId="FontStyle27">
    <w:name w:val="Font Style27"/>
    <w:rsid w:val="00003B40"/>
    <w:rPr>
      <w:rFonts w:ascii="Times New Roman" w:hAnsi="Times New Roman" w:cs="Times New Roman" w:hint="default"/>
      <w:sz w:val="16"/>
      <w:szCs w:val="16"/>
    </w:rPr>
  </w:style>
  <w:style w:type="paragraph" w:customStyle="1" w:styleId="CMSHeadL3">
    <w:name w:val="CMS Head L3"/>
    <w:basedOn w:val="a"/>
    <w:rsid w:val="00003B40"/>
    <w:pPr>
      <w:numPr>
        <w:ilvl w:val="2"/>
        <w:numId w:val="2"/>
      </w:numPr>
      <w:spacing w:after="240"/>
      <w:ind w:firstLine="0"/>
      <w:jc w:val="left"/>
      <w:outlineLvl w:val="2"/>
    </w:pPr>
    <w:rPr>
      <w:rFonts w:ascii="Garamond MT" w:hAnsi="Garamond MT"/>
      <w:szCs w:val="24"/>
      <w:lang w:val="en-GB" w:eastAsia="en-US"/>
    </w:rPr>
  </w:style>
  <w:style w:type="paragraph" w:customStyle="1" w:styleId="103">
    <w:name w:val="Обычный1_0"/>
    <w:rsid w:val="00003B40"/>
    <w:rPr>
      <w:rFonts w:ascii="Calibri" w:eastAsia="Calibri" w:hAnsi="Calibri" w:cs="Calibri"/>
    </w:rPr>
  </w:style>
  <w:style w:type="paragraph" w:customStyle="1" w:styleId="2100">
    <w:name w:val="Основной текст 21_0"/>
    <w:basedOn w:val="a"/>
    <w:rsid w:val="00003B40"/>
    <w:pPr>
      <w:spacing w:line="360" w:lineRule="auto"/>
      <w:ind w:firstLine="0"/>
      <w:jc w:val="left"/>
    </w:pPr>
    <w:rPr>
      <w:rFonts w:ascii="Times New Roman" w:hAnsi="Times New Roman"/>
      <w:sz w:val="28"/>
      <w:lang w:eastAsia="ar-SA"/>
    </w:rPr>
  </w:style>
  <w:style w:type="paragraph" w:customStyle="1" w:styleId="western">
    <w:name w:val="western"/>
    <w:basedOn w:val="a"/>
    <w:uiPriority w:val="99"/>
    <w:rsid w:val="00003B40"/>
    <w:pPr>
      <w:spacing w:before="100" w:beforeAutospacing="1" w:after="100" w:afterAutospacing="1"/>
      <w:ind w:firstLine="0"/>
      <w:jc w:val="left"/>
    </w:pPr>
    <w:rPr>
      <w:rFonts w:ascii="Times New Roman" w:hAnsi="Times New Roman"/>
      <w:szCs w:val="24"/>
    </w:rPr>
  </w:style>
  <w:style w:type="paragraph" w:customStyle="1" w:styleId="104">
    <w:name w:val="Без интервала1_0"/>
    <w:uiPriority w:val="99"/>
    <w:rsid w:val="005D24A9"/>
    <w:rPr>
      <w:rFonts w:ascii="Calibri" w:hAnsi="Calibri" w:cs="Calibri"/>
      <w:sz w:val="22"/>
      <w:szCs w:val="22"/>
      <w:lang w:eastAsia="en-US"/>
    </w:rPr>
  </w:style>
  <w:style w:type="character" w:styleId="affff7">
    <w:name w:val="FollowedHyperlink"/>
    <w:uiPriority w:val="99"/>
    <w:unhideWhenUsed/>
    <w:rsid w:val="00D9772A"/>
    <w:rPr>
      <w:color w:val="800080"/>
      <w:u w:val="single"/>
    </w:rPr>
  </w:style>
  <w:style w:type="paragraph" w:customStyle="1" w:styleId="BodyText22">
    <w:name w:val="Body Text 22"/>
    <w:basedOn w:val="a"/>
    <w:rsid w:val="00C61CD4"/>
    <w:pPr>
      <w:ind w:firstLine="0"/>
    </w:pPr>
    <w:rPr>
      <w:rFonts w:ascii="Times New Roman" w:hAnsi="Times New Roman"/>
      <w:sz w:val="28"/>
    </w:rPr>
  </w:style>
  <w:style w:type="paragraph" w:customStyle="1" w:styleId="Default">
    <w:name w:val="Default"/>
    <w:link w:val="Default0"/>
    <w:qFormat/>
    <w:rsid w:val="00C61CD4"/>
    <w:pPr>
      <w:autoSpaceDE w:val="0"/>
      <w:autoSpaceDN w:val="0"/>
      <w:adjustRightInd w:val="0"/>
    </w:pPr>
    <w:rPr>
      <w:rFonts w:ascii="Arial" w:hAnsi="Arial" w:cs="Arial"/>
      <w:color w:val="000000"/>
      <w:sz w:val="24"/>
      <w:szCs w:val="24"/>
    </w:rPr>
  </w:style>
  <w:style w:type="character" w:customStyle="1" w:styleId="iceouttxt6">
    <w:name w:val="iceouttxt6"/>
    <w:rsid w:val="00D273C1"/>
    <w:rPr>
      <w:rFonts w:ascii="Arial" w:hAnsi="Arial" w:cs="Arial" w:hint="default"/>
      <w:color w:val="666666"/>
      <w:sz w:val="17"/>
      <w:szCs w:val="17"/>
    </w:rPr>
  </w:style>
  <w:style w:type="paragraph" w:styleId="affff8">
    <w:name w:val="List Paragraph"/>
    <w:aliases w:val="Bullet List,FooterText,numbered"/>
    <w:basedOn w:val="a"/>
    <w:link w:val="affff9"/>
    <w:uiPriority w:val="34"/>
    <w:qFormat/>
    <w:rsid w:val="00B220C5"/>
    <w:pPr>
      <w:ind w:left="720"/>
      <w:contextualSpacing/>
    </w:pPr>
  </w:style>
  <w:style w:type="character" w:customStyle="1" w:styleId="Default0">
    <w:name w:val="Default Знак"/>
    <w:link w:val="Default"/>
    <w:locked/>
    <w:rsid w:val="00134947"/>
    <w:rPr>
      <w:rFonts w:ascii="Arial" w:hAnsi="Arial" w:cs="Arial"/>
      <w:color w:val="000000"/>
      <w:sz w:val="24"/>
      <w:szCs w:val="24"/>
    </w:rPr>
  </w:style>
  <w:style w:type="character" w:customStyle="1" w:styleId="affff9">
    <w:name w:val="Абзац списка Знак"/>
    <w:aliases w:val="Bullet List Знак,FooterText Знак,numbered Знак"/>
    <w:link w:val="affff8"/>
    <w:uiPriority w:val="34"/>
    <w:rsid w:val="003E77B4"/>
    <w:rPr>
      <w:rFonts w:ascii="Baltica" w:hAnsi="Baltica"/>
      <w:sz w:val="24"/>
    </w:rPr>
  </w:style>
  <w:style w:type="paragraph" w:customStyle="1" w:styleId="s1">
    <w:name w:val="s_1"/>
    <w:basedOn w:val="a"/>
    <w:rsid w:val="00AF4C8F"/>
    <w:pPr>
      <w:spacing w:before="100" w:beforeAutospacing="1" w:after="100" w:afterAutospacing="1"/>
      <w:ind w:firstLine="0"/>
      <w:jc w:val="left"/>
    </w:pPr>
    <w:rPr>
      <w:rFonts w:ascii="Times New Roman" w:hAnsi="Times New Roman"/>
      <w:szCs w:val="24"/>
    </w:rPr>
  </w:style>
  <w:style w:type="character" w:customStyle="1" w:styleId="affffa">
    <w:name w:val="Гипертекстовая ссылка"/>
    <w:uiPriority w:val="99"/>
    <w:rsid w:val="00442A72"/>
    <w:rPr>
      <w:rFonts w:ascii="Times New Roman" w:hAnsi="Times New Roman" w:cs="Times New Roman" w:hint="default"/>
      <w:b w:val="0"/>
      <w:bCs w:val="0"/>
      <w:color w:val="000000"/>
    </w:rPr>
  </w:style>
  <w:style w:type="character" w:customStyle="1" w:styleId="affffb">
    <w:name w:val="Цветовое выделение"/>
    <w:uiPriority w:val="99"/>
    <w:rsid w:val="00315400"/>
    <w:rPr>
      <w:b/>
      <w:color w:val="26282F"/>
    </w:rPr>
  </w:style>
  <w:style w:type="paragraph" w:customStyle="1" w:styleId="msonormalmrcssattr">
    <w:name w:val="msonormal_mr_css_attr"/>
    <w:basedOn w:val="a"/>
    <w:rsid w:val="003E3BB4"/>
    <w:pPr>
      <w:spacing w:before="100" w:beforeAutospacing="1" w:after="100" w:afterAutospacing="1"/>
      <w:ind w:firstLine="0"/>
      <w:jc w:val="left"/>
    </w:pPr>
    <w:rPr>
      <w:rFonts w:ascii="Times New Roman" w:hAnsi="Times New Roman"/>
      <w:szCs w:val="24"/>
    </w:rPr>
  </w:style>
  <w:style w:type="table" w:customStyle="1" w:styleId="1e">
    <w:name w:val="Сетка таблицы1"/>
    <w:basedOn w:val="a1"/>
    <w:next w:val="a6"/>
    <w:uiPriority w:val="59"/>
    <w:rsid w:val="00434F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9055915">
      <w:bodyDiv w:val="1"/>
      <w:marLeft w:val="0"/>
      <w:marRight w:val="0"/>
      <w:marTop w:val="0"/>
      <w:marBottom w:val="0"/>
      <w:divBdr>
        <w:top w:val="none" w:sz="0" w:space="0" w:color="auto"/>
        <w:left w:val="none" w:sz="0" w:space="0" w:color="auto"/>
        <w:bottom w:val="none" w:sz="0" w:space="0" w:color="auto"/>
        <w:right w:val="none" w:sz="0" w:space="0" w:color="auto"/>
      </w:divBdr>
    </w:div>
    <w:div w:id="213648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E2DFD678218C880A980501386564ADE3FE072EF52DA114FBA05EAFC2341F4BE4028840B27A96D21N"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4E2DFD678218C880A980501386564ADE3FE072EF52DA114FBA05EAFC2341F4BE4028840B27AB6D26N" TargetMode="Externa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consultantplus://offline/ref=4E2DFD678218C880A980501386564ADE3FE179ED5DDB114FBA05EAFC2341F4BE4028840F276A2B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6E481-FEEA-4246-B140-99C033CCE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8428</Words>
  <Characters>48044</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Просто файл как таковой</vt:lpstr>
    </vt:vector>
  </TitlesOfParts>
  <Company>SPecialiST RePack</Company>
  <LinksUpToDate>false</LinksUpToDate>
  <CharactersWithSpaces>56360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Просто файл как таковой</dc:title>
  <dc:creator>Алексей А. Геращенков</dc:creator>
  <cp:lastModifiedBy>Admin</cp:lastModifiedBy>
  <cp:revision>6</cp:revision>
  <cp:lastPrinted>2022-08-18T09:47:00Z</cp:lastPrinted>
  <dcterms:created xsi:type="dcterms:W3CDTF">2024-05-20T13:58:00Z</dcterms:created>
  <dcterms:modified xsi:type="dcterms:W3CDTF">2024-10-14T10:37:00Z</dcterms:modified>
</cp:coreProperties>
</file>